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03" w:rsidRPr="004D5603" w:rsidRDefault="004D5603" w:rsidP="004D5603">
      <w:pPr>
        <w:keepNext/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  <w:bookmarkStart w:id="0" w:name="_GoBack"/>
      <w:bookmarkEnd w:id="0"/>
      <w:r w:rsidRPr="004D5603">
        <w:rPr>
          <w:rFonts w:ascii="Times New Roman" w:eastAsia="SimSun" w:hAnsi="Times New Roman" w:cs="Times New Roman"/>
          <w:sz w:val="28"/>
          <w:szCs w:val="28"/>
        </w:rPr>
        <w:t>ПРАВИТЕЛЬСТВО РЕСПУБЛИКИ СЕВЕРНАЯ ОСЕТИЯ-АЛАНИЯ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</w:p>
    <w:p w:rsidR="004D5603" w:rsidRPr="004D5603" w:rsidRDefault="004D5603" w:rsidP="004D5603">
      <w:pPr>
        <w:keepNext/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 xml:space="preserve"> П О С Т А Н О В Л Е Н И Е 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</w:p>
    <w:p w:rsidR="00720C02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720C02" w:rsidRDefault="00720C02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20C02" w:rsidRDefault="00720C02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20C02" w:rsidRDefault="00720C02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20C02" w:rsidRDefault="00720C02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20C02" w:rsidRDefault="00720C02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BC27E4" w:rsidRDefault="00BC27E4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BC27E4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от 10 декабря 2019 г.  </w:t>
      </w:r>
      <w:r w:rsidR="004D5603" w:rsidRPr="004D5603">
        <w:rPr>
          <w:rFonts w:ascii="Times New Roman" w:eastAsia="SimSun" w:hAnsi="Times New Roman" w:cs="Times New Roman"/>
          <w:sz w:val="28"/>
          <w:szCs w:val="28"/>
        </w:rPr>
        <w:t xml:space="preserve">№  </w:t>
      </w:r>
      <w:r w:rsidR="00C96D75">
        <w:rPr>
          <w:rFonts w:ascii="Times New Roman" w:eastAsia="SimSun" w:hAnsi="Times New Roman" w:cs="Times New Roman"/>
          <w:sz w:val="28"/>
          <w:szCs w:val="28"/>
        </w:rPr>
        <w:t>416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>г. Владикавказ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BC27E4" w:rsidRPr="004D5603" w:rsidRDefault="00BC27E4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BC27E4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D5603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 государственной программе Республики Северная Осетия-Алания «Поддержка и развитие малого, среднего предпринимательства </w:t>
      </w:r>
    </w:p>
    <w:p w:rsidR="00BC27E4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D5603">
        <w:rPr>
          <w:rFonts w:ascii="Times New Roman" w:eastAsia="SimSun" w:hAnsi="Times New Roman" w:cs="Times New Roman"/>
          <w:b/>
          <w:bCs/>
          <w:sz w:val="28"/>
          <w:szCs w:val="28"/>
        </w:rPr>
        <w:t>и инвестиционной деятельности в Республик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е Северная 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Осетия-Алания» на 2020</w:t>
      </w:r>
      <w:r w:rsidRPr="004D5603">
        <w:rPr>
          <w:rFonts w:ascii="Times New Roman" w:eastAsia="SimSun" w:hAnsi="Times New Roman" w:cs="Times New Roman"/>
          <w:b/>
          <w:bCs/>
          <w:sz w:val="28"/>
          <w:szCs w:val="28"/>
        </w:rPr>
        <w:t>-20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24</w:t>
      </w:r>
      <w:r w:rsidR="006D14DF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годы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6"/>
          <w:szCs w:val="26"/>
        </w:rPr>
      </w:pP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 xml:space="preserve">В целях реализации государственной политики в области поддержки и развития малого, среднего предпринимательства и инвестиционной деятельности, во исполнение Закона Республики Северная Осетия-Алания от 15 апреля 2000  года № 8-РЗ «Об инвестиционной деятельности в Республике Северная Осетия-Алания» и Закона Республики Северная Осетия-Алания от 30 декабря 2008 года № 63-РЗ «О развитии и поддержке малого и среднего предпринимательства в Республике Северная Осетия-Алания» Правительство Республики Северная Осетия-Алания </w:t>
      </w:r>
      <w:r w:rsidRPr="00974801">
        <w:rPr>
          <w:rFonts w:ascii="Times New Roman" w:eastAsia="SimSun" w:hAnsi="Times New Roman" w:cs="Calibri"/>
          <w:b/>
          <w:sz w:val="28"/>
          <w:szCs w:val="28"/>
          <w:lang w:eastAsia="en-US"/>
        </w:rPr>
        <w:t xml:space="preserve">п о с т а </w:t>
      </w:r>
      <w:r w:rsidR="00BC27E4">
        <w:rPr>
          <w:rFonts w:ascii="Times New Roman" w:eastAsia="SimSun" w:hAnsi="Times New Roman" w:cs="Calibri"/>
          <w:b/>
          <w:sz w:val="28"/>
          <w:szCs w:val="28"/>
          <w:lang w:eastAsia="en-US"/>
        </w:rPr>
        <w:t xml:space="preserve">-    </w:t>
      </w:r>
      <w:r w:rsidRPr="00974801">
        <w:rPr>
          <w:rFonts w:ascii="Times New Roman" w:eastAsia="SimSun" w:hAnsi="Times New Roman" w:cs="Calibri"/>
          <w:b/>
          <w:sz w:val="28"/>
          <w:szCs w:val="28"/>
          <w:lang w:eastAsia="en-US"/>
        </w:rPr>
        <w:t>н о в л я е т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:</w:t>
      </w: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1.</w:t>
      </w:r>
      <w:r w:rsidR="002F42BE">
        <w:rPr>
          <w:rFonts w:ascii="Times New Roman" w:eastAsia="SimSun" w:hAnsi="Times New Roman" w:cs="Calibri"/>
          <w:sz w:val="28"/>
          <w:szCs w:val="28"/>
          <w:lang w:eastAsia="en-US"/>
        </w:rPr>
        <w:t xml:space="preserve"> </w:t>
      </w:r>
      <w:r w:rsidR="00BC27E4">
        <w:rPr>
          <w:rFonts w:ascii="Times New Roman" w:eastAsia="SimSun" w:hAnsi="Times New Roman" w:cs="Calibri"/>
          <w:sz w:val="28"/>
          <w:szCs w:val="28"/>
          <w:lang w:eastAsia="en-US"/>
        </w:rPr>
        <w:t xml:space="preserve"> 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Утвердить прилагаемую Государственную программу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на 20</w:t>
      </w:r>
      <w:r>
        <w:rPr>
          <w:rFonts w:ascii="Times New Roman" w:eastAsia="SimSun" w:hAnsi="Times New Roman" w:cs="Calibri"/>
          <w:sz w:val="28"/>
          <w:szCs w:val="28"/>
          <w:lang w:eastAsia="en-US"/>
        </w:rPr>
        <w:t>20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-20</w:t>
      </w:r>
      <w:r>
        <w:rPr>
          <w:rFonts w:ascii="Times New Roman" w:eastAsia="SimSun" w:hAnsi="Times New Roman" w:cs="Calibri"/>
          <w:sz w:val="28"/>
          <w:szCs w:val="28"/>
          <w:lang w:eastAsia="en-US"/>
        </w:rPr>
        <w:t>24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 xml:space="preserve"> годы (далее - Государственная программа).</w:t>
      </w: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2.</w:t>
      </w:r>
      <w:r w:rsidR="00193825">
        <w:rPr>
          <w:rFonts w:ascii="Times New Roman" w:eastAsia="SimSun" w:hAnsi="Times New Roman" w:cs="Calibri"/>
          <w:sz w:val="28"/>
          <w:szCs w:val="28"/>
          <w:lang w:eastAsia="en-US"/>
        </w:rPr>
        <w:t xml:space="preserve">    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Министерству финансов Республики Северная Осетия-Алания:</w:t>
      </w: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обеспечить финансирование Государственной программы за счет средств республиканского бюджета Республики Северная Осетия-Алания;</w:t>
      </w: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при формировании республиканского бюджета Республики Северная Осетия-Алания предусматривать выделение бюджетных ассигнований на реализацию мероприятий Государственной программы.</w:t>
      </w:r>
    </w:p>
    <w:p w:rsidR="004D5603" w:rsidRDefault="004D5603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>3.</w:t>
      </w:r>
      <w:r w:rsidR="002F42BE">
        <w:rPr>
          <w:rFonts w:ascii="Times New Roman" w:eastAsia="SimSun" w:hAnsi="Times New Roman" w:cs="Calibri"/>
          <w:sz w:val="28"/>
          <w:szCs w:val="28"/>
          <w:lang w:eastAsia="en-US"/>
        </w:rPr>
        <w:t xml:space="preserve"> 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t xml:space="preserve">Рекомендовать администрациям местного самоуправления городского округа г. Владикавказ и муниципальных районов Республики Северная Осетия-Алания оказывать содействие в реализации </w:t>
      </w:r>
      <w:r w:rsidRPr="004D5603">
        <w:rPr>
          <w:rFonts w:ascii="Times New Roman" w:eastAsia="SimSun" w:hAnsi="Times New Roman" w:cs="Calibri"/>
          <w:sz w:val="28"/>
          <w:szCs w:val="28"/>
          <w:lang w:eastAsia="en-US"/>
        </w:rPr>
        <w:lastRenderedPageBreak/>
        <w:t>Государственной программы.</w:t>
      </w:r>
    </w:p>
    <w:p w:rsidR="00D03CAF" w:rsidRDefault="00A808CE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>
        <w:rPr>
          <w:rFonts w:ascii="Times New Roman" w:eastAsia="SimSun" w:hAnsi="Times New Roman" w:cs="Calibri"/>
          <w:sz w:val="28"/>
          <w:szCs w:val="28"/>
          <w:lang w:eastAsia="en-US"/>
        </w:rPr>
        <w:t xml:space="preserve">4. </w:t>
      </w:r>
      <w:r w:rsidR="00DF028B">
        <w:rPr>
          <w:rFonts w:ascii="Times New Roman" w:eastAsia="SimSun" w:hAnsi="Times New Roman" w:cs="Calibri"/>
          <w:sz w:val="28"/>
          <w:szCs w:val="28"/>
          <w:lang w:eastAsia="en-US"/>
        </w:rPr>
        <w:t xml:space="preserve"> Внести в постановление Правительства Республики Северная Осетия-Алания от 1 августа 2017 года №</w:t>
      </w:r>
      <w:r w:rsidR="00BC27E4">
        <w:rPr>
          <w:rFonts w:ascii="Times New Roman" w:eastAsia="SimSun" w:hAnsi="Times New Roman" w:cs="Calibri"/>
          <w:sz w:val="28"/>
          <w:szCs w:val="28"/>
          <w:lang w:eastAsia="en-US"/>
        </w:rPr>
        <w:t xml:space="preserve"> </w:t>
      </w:r>
      <w:r w:rsidR="00DF028B">
        <w:rPr>
          <w:rFonts w:ascii="Times New Roman" w:eastAsia="SimSun" w:hAnsi="Times New Roman" w:cs="Calibri"/>
          <w:sz w:val="28"/>
          <w:szCs w:val="28"/>
          <w:lang w:eastAsia="en-US"/>
        </w:rPr>
        <w:t>293 «Об утверждении Перечня государственных программ Республики Се</w:t>
      </w:r>
      <w:r w:rsidR="00D03CAF">
        <w:rPr>
          <w:rFonts w:ascii="Times New Roman" w:eastAsia="SimSun" w:hAnsi="Times New Roman" w:cs="Calibri"/>
          <w:sz w:val="28"/>
          <w:szCs w:val="28"/>
          <w:lang w:eastAsia="en-US"/>
        </w:rPr>
        <w:t>верная Осетия-Алания» следующее изменение:</w:t>
      </w:r>
    </w:p>
    <w:p w:rsidR="00A808CE" w:rsidRDefault="00D03CAF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>
        <w:rPr>
          <w:rFonts w:ascii="Times New Roman" w:eastAsia="SimSun" w:hAnsi="Times New Roman" w:cs="Calibri"/>
          <w:sz w:val="28"/>
          <w:szCs w:val="28"/>
          <w:lang w:eastAsia="en-US"/>
        </w:rPr>
        <w:t>в пункте 16</w:t>
      </w:r>
      <w:r w:rsidR="007D2747" w:rsidRPr="007375DF">
        <w:rPr>
          <w:rFonts w:ascii="Times New Roman" w:eastAsia="SimSun" w:hAnsi="Times New Roman" w:cs="Calibri"/>
          <w:sz w:val="28"/>
          <w:szCs w:val="28"/>
          <w:lang w:eastAsia="en-US"/>
        </w:rPr>
        <w:t xml:space="preserve"> Перечня государственных программ Республики Северная Осетия-Алания утвержденного постановлением</w:t>
      </w:r>
      <w:r>
        <w:rPr>
          <w:rFonts w:ascii="Times New Roman" w:eastAsia="SimSun" w:hAnsi="Times New Roman" w:cs="Calibri"/>
          <w:sz w:val="28"/>
          <w:szCs w:val="28"/>
          <w:lang w:eastAsia="en-US"/>
        </w:rPr>
        <w:t>, слова «на 201</w:t>
      </w:r>
      <w:r w:rsidR="006168DC">
        <w:rPr>
          <w:rFonts w:ascii="Times New Roman" w:eastAsia="SimSun" w:hAnsi="Times New Roman" w:cs="Calibri"/>
          <w:sz w:val="28"/>
          <w:szCs w:val="28"/>
          <w:lang w:eastAsia="en-US"/>
        </w:rPr>
        <w:t>7</w:t>
      </w:r>
      <w:r>
        <w:rPr>
          <w:rFonts w:ascii="Times New Roman" w:eastAsia="SimSun" w:hAnsi="Times New Roman" w:cs="Calibri"/>
          <w:sz w:val="28"/>
          <w:szCs w:val="28"/>
          <w:lang w:eastAsia="en-US"/>
        </w:rPr>
        <w:t>-2019 годы» заменить словами «на 2020-2024 годы».</w:t>
      </w:r>
    </w:p>
    <w:p w:rsidR="00193825" w:rsidRDefault="00193825" w:rsidP="004D5603">
      <w:pPr>
        <w:suppressAutoHyphens/>
        <w:autoSpaceDE/>
        <w:autoSpaceDN/>
        <w:adjustRightInd/>
        <w:spacing w:line="100" w:lineRule="atLeast"/>
        <w:rPr>
          <w:rFonts w:ascii="Times New Roman" w:eastAsia="SimSun" w:hAnsi="Times New Roman" w:cs="Calibri"/>
          <w:sz w:val="28"/>
          <w:szCs w:val="28"/>
          <w:lang w:eastAsia="en-US"/>
        </w:rPr>
      </w:pPr>
      <w:r>
        <w:rPr>
          <w:rFonts w:ascii="Times New Roman" w:eastAsia="SimSun" w:hAnsi="Times New Roman" w:cs="Calibri"/>
          <w:sz w:val="28"/>
          <w:szCs w:val="28"/>
          <w:lang w:eastAsia="en-US"/>
        </w:rPr>
        <w:t>5.    Настоящее постановление вступает в силу</w:t>
      </w:r>
      <w:r w:rsidR="00EF2399">
        <w:rPr>
          <w:rFonts w:ascii="Times New Roman" w:eastAsia="SimSun" w:hAnsi="Times New Roman" w:cs="Calibri"/>
          <w:sz w:val="28"/>
          <w:szCs w:val="28"/>
          <w:lang w:eastAsia="en-US"/>
        </w:rPr>
        <w:t xml:space="preserve"> с</w:t>
      </w:r>
      <w:r>
        <w:rPr>
          <w:rFonts w:ascii="Times New Roman" w:eastAsia="SimSun" w:hAnsi="Times New Roman" w:cs="Calibri"/>
          <w:sz w:val="28"/>
          <w:szCs w:val="28"/>
          <w:lang w:eastAsia="en-US"/>
        </w:rPr>
        <w:t xml:space="preserve"> 1 января 2020 года.</w:t>
      </w: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ind w:firstLine="0"/>
        <w:rPr>
          <w:rFonts w:ascii="Times New Roman" w:eastAsia="SimSun" w:hAnsi="Times New Roman" w:cs="Times New Roman"/>
          <w:sz w:val="28"/>
          <w:szCs w:val="28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 xml:space="preserve">       </w:t>
      </w:r>
    </w:p>
    <w:p w:rsidR="004D5603" w:rsidRDefault="004D5603" w:rsidP="004D5603">
      <w:pPr>
        <w:suppressAutoHyphens/>
        <w:autoSpaceDE/>
        <w:autoSpaceDN/>
        <w:adjustRightInd/>
        <w:spacing w:line="100" w:lineRule="atLeast"/>
        <w:ind w:firstLine="0"/>
        <w:rPr>
          <w:rFonts w:ascii="Times New Roman" w:eastAsia="SimSun" w:hAnsi="Times New Roman" w:cs="Times New Roman"/>
          <w:sz w:val="28"/>
          <w:szCs w:val="28"/>
        </w:rPr>
      </w:pPr>
    </w:p>
    <w:p w:rsidR="00BC27E4" w:rsidRPr="004D5603" w:rsidRDefault="00BC27E4" w:rsidP="004D5603">
      <w:pPr>
        <w:suppressAutoHyphens/>
        <w:autoSpaceDE/>
        <w:autoSpaceDN/>
        <w:adjustRightInd/>
        <w:spacing w:line="100" w:lineRule="atLeast"/>
        <w:ind w:firstLine="0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4D5603" w:rsidP="004D5603">
      <w:pPr>
        <w:suppressAutoHyphens/>
        <w:autoSpaceDE/>
        <w:autoSpaceDN/>
        <w:adjustRightInd/>
        <w:spacing w:line="100" w:lineRule="atLeast"/>
        <w:ind w:firstLine="0"/>
        <w:rPr>
          <w:rFonts w:ascii="Times New Roman" w:eastAsia="SimSun" w:hAnsi="Times New Roman" w:cs="Times New Roman"/>
          <w:sz w:val="26"/>
          <w:szCs w:val="26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 xml:space="preserve">       Председатель Правительства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left"/>
        <w:rPr>
          <w:rFonts w:ascii="Times New Roman" w:eastAsia="SimSun" w:hAnsi="Times New Roman" w:cs="Times New Roman"/>
          <w:sz w:val="26"/>
          <w:szCs w:val="26"/>
        </w:rPr>
      </w:pPr>
      <w:r w:rsidRPr="004D5603">
        <w:rPr>
          <w:rFonts w:ascii="Times New Roman" w:eastAsia="SimSun" w:hAnsi="Times New Roman" w:cs="Times New Roman"/>
          <w:sz w:val="28"/>
          <w:szCs w:val="28"/>
        </w:rPr>
        <w:t xml:space="preserve">Республики Северная Осетия-Алания                          </w:t>
      </w: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="00BC27E4">
        <w:rPr>
          <w:rFonts w:ascii="Times New Roman" w:eastAsia="SimSun" w:hAnsi="Times New Roman" w:cs="Times New Roman"/>
          <w:sz w:val="28"/>
          <w:szCs w:val="28"/>
        </w:rPr>
        <w:t xml:space="preserve">                   </w:t>
      </w:r>
      <w:r w:rsidRPr="004D5603">
        <w:rPr>
          <w:rFonts w:ascii="Times New Roman" w:eastAsia="SimSun" w:hAnsi="Times New Roman" w:cs="Times New Roman"/>
          <w:sz w:val="28"/>
          <w:szCs w:val="28"/>
        </w:rPr>
        <w:t>Т. Тускаев</w:t>
      </w: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eastAsia="SimSun" w:cstheme="minorBidi"/>
          <w:sz w:val="26"/>
          <w:szCs w:val="26"/>
        </w:rPr>
      </w:pP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P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603" w:rsidRDefault="004D5603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03CAF" w:rsidRDefault="00D03CAF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03CAF" w:rsidRDefault="00D03CAF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03CAF" w:rsidRDefault="00D03CAF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03CAF" w:rsidRDefault="00D03CAF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03CAF" w:rsidRDefault="00D03CAF" w:rsidP="004D560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61F59" w:rsidRPr="00AF4EFC" w:rsidRDefault="00261F59" w:rsidP="00261F59">
      <w:pPr>
        <w:ind w:left="4395"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sub_1000"/>
      <w:r w:rsidRPr="00AF4EFC">
        <w:rPr>
          <w:rFonts w:ascii="Times New Roman" w:eastAsiaTheme="minorEastAsia" w:hAnsi="Times New Roman" w:cs="Times New Roman"/>
          <w:sz w:val="28"/>
          <w:szCs w:val="28"/>
        </w:rPr>
        <w:lastRenderedPageBreak/>
        <w:t>УТВЕРЖДЕНА</w:t>
      </w:r>
    </w:p>
    <w:p w:rsidR="00261F59" w:rsidRPr="00AF4EFC" w:rsidRDefault="00261F59" w:rsidP="00261F59">
      <w:pPr>
        <w:ind w:left="4395" w:firstLine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F4EFC">
        <w:rPr>
          <w:rFonts w:ascii="Times New Roman" w:eastAsiaTheme="minorEastAsia" w:hAnsi="Times New Roman" w:cs="Times New Roman"/>
          <w:sz w:val="28"/>
          <w:szCs w:val="28"/>
        </w:rPr>
        <w:t>постановлением Правительства</w:t>
      </w:r>
    </w:p>
    <w:p w:rsidR="00261F59" w:rsidRPr="00AF4EFC" w:rsidRDefault="00261F59" w:rsidP="00C96D75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F4EFC">
        <w:rPr>
          <w:rFonts w:ascii="Times New Roman" w:eastAsiaTheme="minorEastAsia" w:hAnsi="Times New Roman" w:cs="Times New Roman"/>
          <w:sz w:val="28"/>
          <w:szCs w:val="28"/>
        </w:rPr>
        <w:t>Республики Северная Осетия – Алания</w:t>
      </w:r>
    </w:p>
    <w:p w:rsidR="00261F59" w:rsidRPr="00AF4EFC" w:rsidRDefault="00610661" w:rsidP="00AE2E61">
      <w:pPr>
        <w:ind w:left="4395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261F59" w:rsidRPr="00AF4EFC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 w:rsidR="00C96D75">
        <w:rPr>
          <w:rFonts w:ascii="Times New Roman" w:eastAsiaTheme="minorEastAsia" w:hAnsi="Times New Roman" w:cs="Times New Roman"/>
          <w:sz w:val="28"/>
          <w:szCs w:val="28"/>
        </w:rPr>
        <w:t xml:space="preserve">10 декабря </w:t>
      </w:r>
      <w:r w:rsidR="00D25C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5603">
        <w:rPr>
          <w:rFonts w:ascii="Times New Roman" w:eastAsiaTheme="minorEastAsia" w:hAnsi="Times New Roman" w:cs="Times New Roman"/>
          <w:sz w:val="28"/>
          <w:szCs w:val="28"/>
        </w:rPr>
        <w:t>2019</w:t>
      </w:r>
      <w:r w:rsidR="00261F59" w:rsidRPr="00AF4EFC">
        <w:rPr>
          <w:rFonts w:ascii="Times New Roman" w:eastAsiaTheme="minorEastAsia" w:hAnsi="Times New Roman" w:cs="Times New Roman"/>
          <w:sz w:val="28"/>
          <w:szCs w:val="28"/>
        </w:rPr>
        <w:t xml:space="preserve"> г.  № </w:t>
      </w:r>
      <w:r w:rsidR="00C96D75">
        <w:rPr>
          <w:rFonts w:ascii="Times New Roman" w:eastAsiaTheme="minorEastAsia" w:hAnsi="Times New Roman" w:cs="Times New Roman"/>
          <w:sz w:val="28"/>
          <w:szCs w:val="28"/>
        </w:rPr>
        <w:t>416</w:t>
      </w:r>
      <w:r w:rsidR="004D56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1F59" w:rsidRPr="00AF4EFC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tabs>
          <w:tab w:val="left" w:pos="8519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AF4EFC">
        <w:rPr>
          <w:rFonts w:ascii="Times New Roman" w:hAnsi="Times New Roman" w:cs="Times New Roman"/>
          <w:b/>
          <w:sz w:val="26"/>
          <w:szCs w:val="26"/>
        </w:rPr>
        <w:tab/>
      </w: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программа 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br/>
        <w:t>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на 20</w:t>
      </w:r>
      <w:r w:rsidR="004D560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4D5603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 годы </w:t>
      </w: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54EDC" w:rsidRDefault="00A54EDC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54EDC" w:rsidRDefault="00A54EDC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54EDC" w:rsidRDefault="00A54EDC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54EDC" w:rsidRDefault="00A54EDC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0826F1" w:rsidRDefault="000826F1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E2E61" w:rsidRPr="00AF4EFC" w:rsidRDefault="00AE2E61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61F59" w:rsidRPr="00AF4EFC" w:rsidRDefault="00261F59" w:rsidP="00261F59">
      <w:pPr>
        <w:ind w:firstLine="709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974801" w:rsidRDefault="00261F59" w:rsidP="00261F59">
      <w:pPr>
        <w:jc w:val="center"/>
        <w:rPr>
          <w:rFonts w:ascii="Times New Roman" w:eastAsiaTheme="minorEastAsia" w:hAnsi="Times New Roman" w:cs="Times New Roman"/>
          <w:sz w:val="26"/>
          <w:szCs w:val="26"/>
        </w:rPr>
        <w:sectPr w:rsidR="00974801" w:rsidSect="00BC27E4">
          <w:headerReference w:type="default" r:id="rId9"/>
          <w:pgSz w:w="11906" w:h="16838"/>
          <w:pgMar w:top="1134" w:right="1134" w:bottom="1134" w:left="1701" w:header="709" w:footer="709" w:gutter="0"/>
          <w:pgNumType w:start="1"/>
          <w:cols w:space="708"/>
          <w:docGrid w:linePitch="360"/>
        </w:sectPr>
      </w:pPr>
      <w:r w:rsidRPr="00AF4EFC">
        <w:rPr>
          <w:rFonts w:ascii="Times New Roman" w:eastAsiaTheme="minorEastAsia" w:hAnsi="Times New Roman" w:cs="Times New Roman"/>
          <w:sz w:val="26"/>
          <w:szCs w:val="26"/>
        </w:rPr>
        <w:t>г. Владикавказ, 201</w:t>
      </w:r>
      <w:r w:rsidR="004D5603">
        <w:rPr>
          <w:rFonts w:ascii="Times New Roman" w:eastAsiaTheme="minorEastAsia" w:hAnsi="Times New Roman" w:cs="Times New Roman"/>
          <w:sz w:val="26"/>
          <w:szCs w:val="26"/>
        </w:rPr>
        <w:t>9</w:t>
      </w:r>
      <w:r w:rsidRPr="00AF4EFC">
        <w:rPr>
          <w:rFonts w:ascii="Times New Roman" w:eastAsiaTheme="minorEastAsia" w:hAnsi="Times New Roman" w:cs="Times New Roman"/>
          <w:sz w:val="26"/>
          <w:szCs w:val="26"/>
        </w:rPr>
        <w:t xml:space="preserve"> г. </w:t>
      </w: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10"/>
      <w:bookmarkEnd w:id="1"/>
      <w:r w:rsidRPr="00AF4EFC">
        <w:rPr>
          <w:rFonts w:ascii="Times New Roman" w:hAnsi="Times New Roman" w:cs="Times New Roman"/>
          <w:color w:val="auto"/>
          <w:sz w:val="28"/>
          <w:szCs w:val="28"/>
        </w:rPr>
        <w:lastRenderedPageBreak/>
        <w:t>Паспорт</w:t>
      </w:r>
    </w:p>
    <w:bookmarkEnd w:id="2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7015"/>
      </w:tblGrid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101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Ответственный исполнитель Государственной программы</w:t>
            </w:r>
            <w:bookmarkEnd w:id="3"/>
            <w:r w:rsidR="00974801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(далее – Программа)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3F775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Республики Северная Осетия-Алания</w:t>
            </w:r>
            <w:r w:rsidR="006F5993" w:rsidRPr="00AF4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7670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7670" w:rsidRPr="00AF4EFC" w:rsidRDefault="00974801" w:rsidP="002F42BE">
            <w:pPr>
              <w:pStyle w:val="affe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П</w:t>
            </w:r>
            <w:r w:rsidR="00CB7670" w:rsidRPr="00AF4EFC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670" w:rsidRPr="00AF4EFC" w:rsidRDefault="00CB7670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CB7670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102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Участники </w:t>
            </w:r>
            <w:r w:rsidR="006F5993"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Программы</w:t>
            </w:r>
            <w:bookmarkEnd w:id="4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организация </w:t>
            </w:r>
            <w:r w:rsidR="006D48FB" w:rsidRPr="00AF4E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r w:rsidR="006D48FB" w:rsidRPr="00AF4EFC">
              <w:rPr>
                <w:rFonts w:ascii="Times New Roman" w:hAnsi="Times New Roman" w:cs="Times New Roman"/>
                <w:sz w:val="28"/>
                <w:szCs w:val="28"/>
              </w:rPr>
              <w:t>д поддержки предпринимательства»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5993" w:rsidRPr="00AF4EFC" w:rsidRDefault="006D48FB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</w:t>
            </w:r>
            <w:r w:rsidR="006F5993" w:rsidRPr="00AF4EFC">
              <w:rPr>
                <w:rFonts w:ascii="Times New Roman" w:hAnsi="Times New Roman" w:cs="Times New Roman"/>
                <w:sz w:val="28"/>
                <w:szCs w:val="28"/>
              </w:rPr>
              <w:t>Фонд микрофинансирования малых и средних предприятий Республики Северная Осетия-Алания</w:t>
            </w:r>
            <w:r w:rsidR="00FC79A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C79A3" w:rsidRPr="002F42BE">
              <w:rPr>
                <w:rFonts w:ascii="Times New Roman" w:hAnsi="Times New Roman" w:cs="Times New Roman"/>
                <w:sz w:val="28"/>
                <w:szCs w:val="28"/>
              </w:rPr>
              <w:t>микрокредитная компания</w:t>
            </w:r>
            <w:r w:rsidRPr="002F42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5993" w:rsidRPr="002F42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1BB" w:rsidRPr="00AF4EFC" w:rsidRDefault="006D48FB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</w:t>
            </w:r>
            <w:r w:rsidR="006F5993" w:rsidRPr="00AF4EFC">
              <w:rPr>
                <w:rFonts w:ascii="Times New Roman" w:hAnsi="Times New Roman" w:cs="Times New Roman"/>
                <w:sz w:val="28"/>
                <w:szCs w:val="28"/>
              </w:rPr>
              <w:t>Фонд выставочной и презентационной деятельности Ре</w:t>
            </w:r>
            <w:r w:rsidR="00972769" w:rsidRPr="00AF4EFC">
              <w:rPr>
                <w:rFonts w:ascii="Times New Roman" w:hAnsi="Times New Roman" w:cs="Times New Roman"/>
                <w:sz w:val="28"/>
                <w:szCs w:val="28"/>
              </w:rPr>
              <w:t>спублики Северная Осетия-Алания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71BB" w:rsidRPr="00AF4E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1BB" w:rsidRPr="00AF4EFC" w:rsidRDefault="001B71BB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«Корпорация инвестиционного развития Республики Северная Осетия-Алания»;</w:t>
            </w:r>
            <w:r w:rsidRPr="00AF4EFC">
              <w:t xml:space="preserve"> 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«Фонд кредитных гарантий Рес</w:t>
            </w:r>
            <w:r w:rsidR="00974801">
              <w:rPr>
                <w:rFonts w:ascii="Times New Roman" w:hAnsi="Times New Roman" w:cs="Times New Roman"/>
                <w:sz w:val="28"/>
                <w:szCs w:val="28"/>
              </w:rPr>
              <w:t>публики Северная Осетия-Алания»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E" w:rsidRPr="00AF4EFC" w:rsidRDefault="00B82B5E" w:rsidP="002F42BE">
            <w:pPr>
              <w:pStyle w:val="affe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bookmarkStart w:id="5" w:name="sub_10103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Подпрограммы</w:t>
            </w:r>
          </w:p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Программы</w:t>
            </w:r>
            <w:bookmarkEnd w:id="5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3B7409" w:rsidRPr="00AF4E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малого, среднего предпринимательства в Республике</w:t>
            </w:r>
            <w:r w:rsidR="00F737DB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Северная Осетия-Алания</w:t>
            </w:r>
            <w:r w:rsidR="003B7409" w:rsidRPr="00AF4E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37DB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4D56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D56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6F5993" w:rsidRPr="00AF4EFC" w:rsidRDefault="0020246E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7409" w:rsidRPr="00AF4EFC">
              <w:rPr>
                <w:rFonts w:ascii="Times New Roman" w:hAnsi="Times New Roman" w:cs="Times New Roman"/>
                <w:sz w:val="28"/>
                <w:szCs w:val="28"/>
              </w:rPr>
              <w:t>одпрограмма 2 «</w:t>
            </w:r>
            <w:r w:rsidR="006F5993" w:rsidRPr="00AF4EFC">
              <w:rPr>
                <w:rFonts w:ascii="Times New Roman" w:hAnsi="Times New Roman" w:cs="Times New Roman"/>
                <w:sz w:val="28"/>
                <w:szCs w:val="28"/>
              </w:rPr>
              <w:t>Развитие инвестиционной деятельности в Ре</w:t>
            </w:r>
            <w:r w:rsidR="003B7409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спублике Северная Осетия-Алания» </w:t>
            </w:r>
            <w:r w:rsidR="006F5993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4D56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F5993" w:rsidRPr="00AF4EF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D56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1066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104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Цели Программы</w:t>
            </w:r>
            <w:bookmarkEnd w:id="6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предпринимательской и инвестиционной деятельности в Ре</w:t>
            </w:r>
            <w:r w:rsidR="00610661">
              <w:rPr>
                <w:rFonts w:ascii="Times New Roman" w:hAnsi="Times New Roman" w:cs="Times New Roman"/>
                <w:sz w:val="28"/>
                <w:szCs w:val="28"/>
              </w:rPr>
              <w:t>спублике Северная Осетия-Алания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105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Задачи Программы</w:t>
            </w:r>
            <w:bookmarkEnd w:id="7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поддержки субъектов малого и среднего предпринимательства;</w:t>
            </w:r>
          </w:p>
          <w:p w:rsidR="006F5993" w:rsidRPr="00AF4EFC" w:rsidRDefault="006F599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развитие региональной институциональной среды инвестиционной деятельности;</w:t>
            </w:r>
          </w:p>
          <w:p w:rsidR="006F5993" w:rsidRPr="00AF4EFC" w:rsidRDefault="006F5993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поддержка приоритетных инвестиционных проектов Ре</w:t>
            </w:r>
            <w:r w:rsidR="00610661">
              <w:rPr>
                <w:rFonts w:ascii="Times New Roman" w:hAnsi="Times New Roman" w:cs="Times New Roman"/>
                <w:sz w:val="28"/>
                <w:szCs w:val="28"/>
              </w:rPr>
              <w:t>спублики Северная Осетия-Алания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1051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Целевые индикаторы и показатели Программы</w:t>
            </w:r>
            <w:bookmarkEnd w:id="8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F6A" w:rsidRP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малого, среднего предпринимательства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 и самозаняты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граждан, получивших поддержку;</w:t>
            </w:r>
          </w:p>
          <w:p w:rsidR="00AD4F6A" w:rsidRP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субъектов 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 w:rsidR="00905F3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, выведенных на экспорт при поддержке центров (агентств) </w:t>
            </w:r>
            <w:r w:rsidR="007D2747">
              <w:rPr>
                <w:rFonts w:ascii="Times New Roman" w:hAnsi="Times New Roman" w:cs="Times New Roman"/>
                <w:sz w:val="28"/>
                <w:szCs w:val="28"/>
              </w:rPr>
              <w:t>координации поддержки экспортно</w:t>
            </w:r>
            <w:r w:rsidR="00B8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 w:rsidR="00905F3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F6A" w:rsidRP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физических лиц –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проекта «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>Популяризация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>, занятых в сфере малого и среднего предпринимательства, по итогам участия в проекте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вновь созданных субъектов </w:t>
            </w:r>
            <w:r w:rsidR="007D2747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регионального проекта «Популяризация 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>оличество обученных основам ведения бизнеса, финансовой грамотности и иным навыкам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ьской деятельности;</w:t>
            </w:r>
          </w:p>
          <w:p w:rsid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>оличество физических лиц – участников регионального проекта «Популяризация 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выдаваемых микрозаймов субъектам 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малого,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F6A" w:rsidRDefault="00AD4F6A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</w:t>
            </w:r>
            <w:r w:rsidRPr="00AD4F6A">
              <w:rPr>
                <w:rFonts w:ascii="Times New Roman" w:hAnsi="Times New Roman" w:cs="Times New Roman"/>
                <w:sz w:val="28"/>
                <w:szCs w:val="28"/>
              </w:rPr>
              <w:t>ство самозанятых граждан, зафиксировавших свой статус, с учетом введения налогового режима для самозанятых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5F3F" w:rsidRDefault="000A7089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t xml:space="preserve"> занятых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t xml:space="preserve"> малого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включая индивидуальных предпринимателей;</w:t>
            </w:r>
            <w:r w:rsidR="00905F3F" w:rsidRPr="00905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1D6" w:rsidRPr="00AF4EFC" w:rsidRDefault="00720C02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2BE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5C3062" w:rsidRPr="002F42BE">
              <w:rPr>
                <w:rFonts w:ascii="Times New Roman" w:hAnsi="Times New Roman" w:cs="Times New Roman"/>
                <w:sz w:val="28"/>
                <w:szCs w:val="28"/>
              </w:rPr>
              <w:t>инвестици</w:t>
            </w:r>
            <w:r w:rsidRPr="002F42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C3062" w:rsidRPr="002F42BE">
              <w:rPr>
                <w:rFonts w:ascii="Times New Roman" w:hAnsi="Times New Roman" w:cs="Times New Roman"/>
                <w:sz w:val="28"/>
                <w:szCs w:val="28"/>
              </w:rPr>
              <w:t xml:space="preserve"> в основной капитал (за исключением бюджетных инвестиций), направленны</w:t>
            </w:r>
            <w:r w:rsidR="002F42B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C3062" w:rsidRPr="002F42BE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инвестиционных проектов в рамках </w:t>
            </w:r>
            <w:r w:rsidRPr="002F42BE">
              <w:rPr>
                <w:rFonts w:ascii="Times New Roman" w:hAnsi="Times New Roman" w:cs="Times New Roman"/>
                <w:sz w:val="28"/>
                <w:szCs w:val="28"/>
              </w:rPr>
              <w:t>осуществления имущественного взноса в акционерное общество «Корпорация инвестиционного развития Республики Северная Осетия-Алания»</w:t>
            </w:r>
            <w:r w:rsidRPr="00AF4EFC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F5993" w:rsidRPr="00AF4EFC" w:rsidTr="00293B4E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610661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610661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</w:t>
            </w: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рограммы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93" w:rsidRPr="00AF4EFC" w:rsidRDefault="006F5993" w:rsidP="00293B4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D56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D56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FB0E30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(один этап)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108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Объем и источники финансирования Программы</w:t>
            </w:r>
            <w:bookmarkEnd w:id="9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счет средств федерального бюджета и республиканского бюджета Республики Северная Осетия-Алания.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 369 1</w:t>
            </w:r>
            <w:r w:rsidR="003457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D57CF8" w:rsidRPr="00444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 902 </w:t>
            </w:r>
            <w:r w:rsidR="0034573B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1 – 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  <w:r w:rsidR="0034573B">
              <w:rPr>
                <w:rFonts w:ascii="Times New Roman" w:hAnsi="Times New Roman" w:cs="Times New Roman"/>
                <w:sz w:val="28"/>
                <w:szCs w:val="28"/>
              </w:rPr>
              <w:t> 908,6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42BE" w:rsidRPr="00444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>97 749,4</w:t>
            </w:r>
            <w:r w:rsidR="005F770F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42BE" w:rsidRPr="00444D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4573B">
              <w:rPr>
                <w:rFonts w:ascii="Times New Roman" w:hAnsi="Times New Roman" w:cs="Times New Roman"/>
                <w:sz w:val="28"/>
                <w:szCs w:val="28"/>
              </w:rPr>
              <w:t>38 26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42BE" w:rsidRPr="00444D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>72 748,0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F42BE" w:rsidRPr="00444D14" w:rsidRDefault="002F42BE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2023 год 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134 210,9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70F" w:rsidRPr="00444D14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F42BE" w:rsidRPr="00444D14" w:rsidRDefault="002F42BE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5F770F" w:rsidRPr="00444D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350">
              <w:rPr>
                <w:rFonts w:ascii="Times New Roman" w:hAnsi="Times New Roman" w:cs="Times New Roman"/>
                <w:sz w:val="28"/>
                <w:szCs w:val="28"/>
              </w:rPr>
              <w:t>59 933,9</w:t>
            </w:r>
            <w:r w:rsidR="005F770F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C3062" w:rsidRPr="00444D14" w:rsidRDefault="005C3062" w:rsidP="002F42B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2 – </w:t>
            </w:r>
            <w:r w:rsidR="005F770F" w:rsidRPr="00444D14">
              <w:rPr>
                <w:rFonts w:ascii="Times New Roman" w:hAnsi="Times New Roman" w:cs="Times New Roman"/>
                <w:sz w:val="28"/>
                <w:szCs w:val="28"/>
              </w:rPr>
              <w:t>2 500 000,0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2020 год – 500 000,0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2021 год – 500 000,0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2022 год – 500 000,0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2023 год – 500 000,0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2024 год – 500 000,0  тыс. руб.</w:t>
            </w:r>
            <w:r w:rsidR="003457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–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>466 28</w:t>
            </w:r>
            <w:r w:rsidR="000F3663" w:rsidRPr="00444D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3663" w:rsidRPr="00444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1 – </w:t>
            </w:r>
            <w:r w:rsidR="00D57CF8" w:rsidRPr="00444D14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0F3663" w:rsidRPr="00444D14">
              <w:rPr>
                <w:rFonts w:ascii="Times New Roman" w:hAnsi="Times New Roman" w:cs="Times New Roman"/>
                <w:sz w:val="28"/>
                <w:szCs w:val="28"/>
              </w:rPr>
              <w:t> 340,1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02E1C" w:rsidRPr="00444D14">
              <w:rPr>
                <w:rFonts w:ascii="Times New Roman" w:hAnsi="Times New Roman" w:cs="Times New Roman"/>
                <w:sz w:val="28"/>
                <w:szCs w:val="28"/>
              </w:rPr>
              <w:t>38 818,3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702E1C" w:rsidRPr="00444D14">
              <w:rPr>
                <w:rFonts w:ascii="Times New Roman" w:hAnsi="Times New Roman" w:cs="Times New Roman"/>
                <w:sz w:val="28"/>
                <w:szCs w:val="28"/>
              </w:rPr>
              <w:t>39 009,7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02E1C" w:rsidRPr="00444D14">
              <w:rPr>
                <w:rFonts w:ascii="Times New Roman" w:hAnsi="Times New Roman" w:cs="Times New Roman"/>
                <w:sz w:val="28"/>
                <w:szCs w:val="28"/>
              </w:rPr>
              <w:t>39 550,</w:t>
            </w:r>
            <w:r w:rsidR="0004224B" w:rsidRPr="00444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702E1C" w:rsidRPr="00444D14">
              <w:rPr>
                <w:rFonts w:ascii="Times New Roman" w:hAnsi="Times New Roman" w:cs="Times New Roman"/>
                <w:sz w:val="28"/>
                <w:szCs w:val="28"/>
              </w:rPr>
              <w:t>39 855,</w:t>
            </w:r>
            <w:r w:rsidR="0004224B" w:rsidRPr="00444D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02E1C" w:rsidRPr="00444D14">
              <w:rPr>
                <w:rFonts w:ascii="Times New Roman" w:hAnsi="Times New Roman" w:cs="Times New Roman"/>
                <w:sz w:val="28"/>
                <w:szCs w:val="28"/>
              </w:rPr>
              <w:t>39 105,</w:t>
            </w:r>
            <w:r w:rsidR="0004224B" w:rsidRPr="00444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5C3062" w:rsidRPr="00444D14" w:rsidRDefault="005C3062" w:rsidP="002F42BE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2 –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>269 948</w:t>
            </w:r>
            <w:r w:rsidR="005F770F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2020 год – 61 000,0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2021 год – 61 000,0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,0  тыс. руб.;</w:t>
            </w:r>
          </w:p>
          <w:p w:rsidR="005F770F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49 316,0 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6F5993" w:rsidRPr="00444D14" w:rsidRDefault="005F770F" w:rsidP="005F770F">
            <w:pPr>
              <w:ind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E5520A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49 316,0 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F5993" w:rsidRPr="00AF4EFC" w:rsidTr="002C566A"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F42B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109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Ожидаемые результаты реализации Программы</w:t>
            </w:r>
            <w:bookmarkEnd w:id="10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6DD" w:rsidRPr="00444D14" w:rsidRDefault="008F46DD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610661" w:rsidRPr="00444D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:rsidR="002F42BE" w:rsidRPr="00444D14" w:rsidRDefault="002F42BE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="008F46DD" w:rsidRPr="00444D14">
              <w:rPr>
                <w:rFonts w:ascii="Times New Roman" w:hAnsi="Times New Roman" w:cs="Times New Roman"/>
                <w:sz w:val="28"/>
                <w:szCs w:val="28"/>
              </w:rPr>
              <w:t>озволит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46DD" w:rsidRPr="00444D14" w:rsidRDefault="008F46DD" w:rsidP="002F42BE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улучшить стартовые условия для ведения бизнеса, повысить показатели инвестиционной привлекательности республики, стимулировать предпринимателей к наращиванию производственных мощностей и решению социальных задач путем создания новых дополнительных рабочих мест;</w:t>
            </w:r>
          </w:p>
          <w:p w:rsidR="008F46DD" w:rsidRPr="00444D14" w:rsidRDefault="008F46DD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приведет</w:t>
            </w:r>
            <w:r w:rsidR="007D2747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к увеличению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46DD" w:rsidRPr="00444D14" w:rsidRDefault="008F46DD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905F3F" w:rsidRPr="00444D14">
              <w:rPr>
                <w:rFonts w:ascii="Times New Roman" w:hAnsi="Times New Roman" w:cs="Times New Roman"/>
                <w:sz w:val="28"/>
                <w:szCs w:val="28"/>
              </w:rPr>
              <w:t>субъектов малого, среднего предпринимательства и самозанятых граждан, получивших поддержку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r w:rsidR="00905F3F" w:rsidRPr="00444D14">
              <w:rPr>
                <w:rFonts w:ascii="Times New Roman" w:hAnsi="Times New Roman" w:cs="Times New Roman"/>
                <w:sz w:val="28"/>
                <w:szCs w:val="28"/>
              </w:rPr>
              <w:t>2249 ед. в 2018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году до </w:t>
            </w:r>
            <w:r w:rsidR="00905F3F" w:rsidRPr="00444D14">
              <w:rPr>
                <w:rFonts w:ascii="Times New Roman" w:hAnsi="Times New Roman" w:cs="Times New Roman"/>
                <w:sz w:val="28"/>
                <w:szCs w:val="28"/>
              </w:rPr>
              <w:t>5482 ед. в 2024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905F3F" w:rsidRPr="00444D14" w:rsidRDefault="00905F3F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субъектов малого и среднего предпринимательства, выведенных на экспорт при поддержке центров (агентств) </w:t>
            </w:r>
            <w:r w:rsidR="007D2747" w:rsidRPr="00444D14">
              <w:rPr>
                <w:rFonts w:ascii="Times New Roman" w:hAnsi="Times New Roman" w:cs="Times New Roman"/>
                <w:sz w:val="28"/>
                <w:szCs w:val="28"/>
              </w:rPr>
              <w:t>координации поддержки экспортно</w:t>
            </w:r>
            <w:r w:rsidR="00B87428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ориентированных субъектов малого и среднего предпринимательства с 12 ед. в 2018 году до 46 ед. в 2024 году;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численности занятых в сфере малого и среднего предпринимательства, включая индивидуальных предпринимателей</w:t>
            </w:r>
            <w:r w:rsidR="007D2747" w:rsidRPr="00444D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с 38 тыс. чел. в 2018 году до 58 тыс.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 в 2024 году;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количества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 к 2024 году до 2 306 чел.;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количества вновь созданных субъектов МСП участниками регионального проекта «Популяризация предпринимательства» к 2024 году до 271 ед</w:t>
            </w:r>
            <w:r w:rsidR="00293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количества обученных основам ведения бизнеса, финансовой грамотности и иным навыкам предпринимательской деятельности к 2024 году до 1983 чел.;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физических лиц – участников регионального проекта «Популяризация предпринимательства» к 2024 году </w:t>
            </w:r>
            <w:r w:rsidR="00F250B8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250B8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907 чел.;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количества выдаваемых микрозаймов субъектам малого, среднего предпринимательства с 182 ед. в 2018 году до 378 ед. в 2024 году;</w:t>
            </w:r>
          </w:p>
          <w:p w:rsidR="000A7089" w:rsidRPr="00444D14" w:rsidRDefault="000A7089" w:rsidP="002F42BE">
            <w:pPr>
              <w:pStyle w:val="aff5"/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самозанятых граждан, зафиксировавших свой статус, с учетом введения налогового режима для самозанятых к 2024 году </w:t>
            </w:r>
            <w:r w:rsidR="000D067B" w:rsidRPr="00444D14">
              <w:rPr>
                <w:rFonts w:ascii="Times New Roman" w:hAnsi="Times New Roman" w:cs="Times New Roman"/>
                <w:sz w:val="28"/>
                <w:szCs w:val="28"/>
              </w:rPr>
              <w:t>до 19 </w:t>
            </w:r>
            <w:r w:rsidR="00F250B8" w:rsidRPr="00444D14">
              <w:rPr>
                <w:rFonts w:ascii="Times New Roman" w:hAnsi="Times New Roman" w:cs="Times New Roman"/>
                <w:sz w:val="28"/>
                <w:szCs w:val="28"/>
              </w:rPr>
              <w:t>тыс. чел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3DF" w:rsidRPr="00444D14" w:rsidRDefault="00746272" w:rsidP="00D94EA1">
            <w:pPr>
              <w:ind w:first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объема инвестиций в основной капитал (за исключением бюджетных инвестиций), </w:t>
            </w:r>
            <w:r w:rsidR="002F42BE" w:rsidRPr="00444D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20C02" w:rsidRPr="00444D14">
              <w:rPr>
                <w:rFonts w:ascii="Times New Roman" w:hAnsi="Times New Roman" w:cs="Times New Roman"/>
                <w:sz w:val="28"/>
                <w:szCs w:val="28"/>
              </w:rPr>
              <w:t>аправленных на реализацию инвестиционных проектов в рамках осуществления имущественного взноса в акционерное общество «Корпорация инвестиционного развития Республики Северная Осетия-Алания»</w:t>
            </w:r>
            <w:r w:rsidR="00720C02" w:rsidRPr="00444D14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с 295 млн руб. в 2018 году до 7</w:t>
            </w:r>
            <w:r w:rsidR="00D94EA1" w:rsidRPr="00444D14"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млн руб. в 20</w:t>
            </w:r>
            <w:r w:rsidR="00F250B8" w:rsidRPr="00444D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10661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CA107D" w:rsidRPr="00AF4EFC" w:rsidRDefault="00CA107D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00"/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сферы реализации Государственной программы и </w:t>
      </w:r>
      <w:r w:rsidR="00AF7E54" w:rsidRPr="00AF4EF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ее текущего состояния</w:t>
      </w:r>
    </w:p>
    <w:p w:rsidR="00B5533B" w:rsidRPr="00AF4EFC" w:rsidRDefault="00B5533B" w:rsidP="00B5533B"/>
    <w:p w:rsidR="00C33EF6" w:rsidRDefault="00C33EF6" w:rsidP="00C33EF6">
      <w:pPr>
        <w:rPr>
          <w:rFonts w:ascii="Times New Roman" w:hAnsi="Times New Roman" w:cs="Times New Roman"/>
          <w:sz w:val="28"/>
          <w:szCs w:val="28"/>
        </w:rPr>
      </w:pPr>
      <w:bookmarkStart w:id="12" w:name="sub_101"/>
      <w:bookmarkEnd w:id="11"/>
      <w:r w:rsidRPr="00AF4EFC">
        <w:rPr>
          <w:rFonts w:ascii="Times New Roman" w:hAnsi="Times New Roman" w:cs="Times New Roman"/>
          <w:sz w:val="28"/>
          <w:szCs w:val="28"/>
        </w:rPr>
        <w:t>Малое и среднее предпринимательство играет важную роль в экономическом развитии Республики Северная Осетия-Алания, поэтому развитие региона невозможно представить без расширения и упрочнения позиций малого</w:t>
      </w:r>
      <w:r w:rsidR="00057B67" w:rsidRPr="00AF4EFC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B5533B" w:rsidRPr="00AF4EFC">
        <w:rPr>
          <w:rFonts w:ascii="Times New Roman" w:hAnsi="Times New Roman" w:cs="Times New Roman"/>
          <w:sz w:val="28"/>
          <w:szCs w:val="28"/>
        </w:rPr>
        <w:t xml:space="preserve"> и </w:t>
      </w:r>
      <w:r w:rsidR="00057B67" w:rsidRPr="00AF4EFC">
        <w:t>с</w:t>
      </w:r>
      <w:r w:rsidR="00057B67" w:rsidRPr="00AF4EFC">
        <w:rPr>
          <w:rFonts w:ascii="Times New Roman" w:hAnsi="Times New Roman" w:cs="Times New Roman"/>
          <w:sz w:val="28"/>
          <w:szCs w:val="28"/>
        </w:rPr>
        <w:t>оздания благоприятных условий для инвестиционной деятельности.</w:t>
      </w:r>
      <w:r w:rsidR="00261F59"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="00B5533B" w:rsidRPr="00AF4EFC">
        <w:rPr>
          <w:rFonts w:ascii="Times New Roman" w:hAnsi="Times New Roman" w:cs="Times New Roman"/>
          <w:sz w:val="28"/>
          <w:szCs w:val="28"/>
        </w:rPr>
        <w:t xml:space="preserve">В экономическом потенциале республики значительную долю по удельному весу в </w:t>
      </w:r>
      <w:r w:rsidR="007D2747">
        <w:rPr>
          <w:rFonts w:ascii="Times New Roman" w:hAnsi="Times New Roman" w:cs="Times New Roman"/>
          <w:sz w:val="28"/>
          <w:szCs w:val="28"/>
        </w:rPr>
        <w:t>валовом региональном продукте</w:t>
      </w:r>
      <w:r w:rsidR="00B5533B" w:rsidRPr="00AF4EFC">
        <w:rPr>
          <w:rFonts w:ascii="Times New Roman" w:hAnsi="Times New Roman" w:cs="Times New Roman"/>
          <w:sz w:val="28"/>
          <w:szCs w:val="28"/>
        </w:rPr>
        <w:t>, количеству рабочих мест и численности занятых работников занимает малый бизнес.</w:t>
      </w:r>
      <w:r w:rsidR="00261F59"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Pr="00AF4EFC">
        <w:rPr>
          <w:rFonts w:ascii="Times New Roman" w:hAnsi="Times New Roman" w:cs="Times New Roman"/>
          <w:sz w:val="28"/>
          <w:szCs w:val="28"/>
        </w:rPr>
        <w:t xml:space="preserve">Малые и средние предприятия обладают рядом преимуществ. Прежде всего – гибкость и мобильность, позволяющие им оперативно реагировать на запросы рынка, быстро адаптироваться к изменяющимся условиям. Доказательством этого является их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>жизнеспособность даже в условиях экономического спада. Это дает основание утверждать, что малое и среднее предпринимательство является фундаментом экономики региона. Малое и среднее предпринимательство</w:t>
      </w:r>
      <w:r w:rsidR="00B5533B" w:rsidRPr="00AF4EFC">
        <w:rPr>
          <w:rFonts w:ascii="Times New Roman" w:hAnsi="Times New Roman" w:cs="Times New Roman"/>
          <w:sz w:val="28"/>
          <w:szCs w:val="28"/>
        </w:rPr>
        <w:t xml:space="preserve">, а также привлечение инвестиций </w:t>
      </w:r>
      <w:r w:rsidRPr="00AF4EFC">
        <w:rPr>
          <w:rFonts w:ascii="Times New Roman" w:hAnsi="Times New Roman" w:cs="Times New Roman"/>
          <w:sz w:val="28"/>
          <w:szCs w:val="28"/>
        </w:rPr>
        <w:t>ведет к росту эффективности и оздоровлению экономики в целом, а это</w:t>
      </w:r>
      <w:r w:rsidR="00610661">
        <w:rPr>
          <w:rFonts w:ascii="Times New Roman" w:hAnsi="Times New Roman" w:cs="Times New Roman"/>
          <w:sz w:val="28"/>
          <w:szCs w:val="28"/>
        </w:rPr>
        <w:t>,</w:t>
      </w:r>
      <w:r w:rsidRPr="00AF4EFC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610661">
        <w:rPr>
          <w:rFonts w:ascii="Times New Roman" w:hAnsi="Times New Roman" w:cs="Times New Roman"/>
          <w:sz w:val="28"/>
          <w:szCs w:val="28"/>
        </w:rPr>
        <w:t>,</w:t>
      </w:r>
      <w:r w:rsidRPr="00AF4EFC">
        <w:rPr>
          <w:rFonts w:ascii="Times New Roman" w:hAnsi="Times New Roman" w:cs="Times New Roman"/>
          <w:sz w:val="28"/>
          <w:szCs w:val="28"/>
        </w:rPr>
        <w:t xml:space="preserve"> – к росту благосостояни</w:t>
      </w:r>
      <w:r w:rsidR="00610661">
        <w:rPr>
          <w:rFonts w:ascii="Times New Roman" w:hAnsi="Times New Roman" w:cs="Times New Roman"/>
          <w:sz w:val="28"/>
          <w:szCs w:val="28"/>
        </w:rPr>
        <w:t>я</w:t>
      </w:r>
      <w:r w:rsidRPr="00AF4EFC">
        <w:rPr>
          <w:rFonts w:ascii="Times New Roman" w:hAnsi="Times New Roman" w:cs="Times New Roman"/>
          <w:sz w:val="28"/>
          <w:szCs w:val="28"/>
        </w:rPr>
        <w:t xml:space="preserve"> общества</w:t>
      </w:r>
      <w:bookmarkStart w:id="13" w:name="sub_107"/>
      <w:bookmarkEnd w:id="13"/>
      <w:r w:rsidR="00644387">
        <w:rPr>
          <w:rFonts w:ascii="Times New Roman" w:hAnsi="Times New Roman" w:cs="Times New Roman"/>
          <w:sz w:val="28"/>
          <w:szCs w:val="28"/>
        </w:rPr>
        <w:t>.</w:t>
      </w:r>
    </w:p>
    <w:p w:rsidR="00644387" w:rsidRPr="00AF4EFC" w:rsidRDefault="00644387" w:rsidP="00C33EF6">
      <w:pPr>
        <w:rPr>
          <w:rFonts w:ascii="Times New Roman" w:hAnsi="Times New Roman" w:cs="Times New Roman"/>
          <w:sz w:val="28"/>
          <w:szCs w:val="28"/>
        </w:rPr>
      </w:pPr>
      <w:r w:rsidRPr="00644387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Федеральной налоговой службы</w:t>
      </w:r>
      <w:r w:rsidR="007D2747">
        <w:rPr>
          <w:rFonts w:ascii="Times New Roman" w:hAnsi="Times New Roman" w:cs="Times New Roman"/>
          <w:sz w:val="28"/>
          <w:szCs w:val="28"/>
        </w:rPr>
        <w:t>,</w:t>
      </w:r>
      <w:r w:rsidRPr="00644387">
        <w:rPr>
          <w:rFonts w:ascii="Times New Roman" w:hAnsi="Times New Roman" w:cs="Times New Roman"/>
          <w:sz w:val="28"/>
          <w:szCs w:val="28"/>
        </w:rPr>
        <w:t xml:space="preserve"> по итогам 2018 года в республике осуществляют деятельность 15 051 субъект малого и среднего предпринимательства, в том числе: 28 средних предприятия, 4 189 малых предприятий, из них 3 822 микропредприятия, и 10 834  индивидуальных предпринимателей, а количество занятых в сфере малого и среднего предпринимательства составило 38 050 чел.</w:t>
      </w:r>
    </w:p>
    <w:p w:rsidR="00C33EF6" w:rsidRPr="00AF4EFC" w:rsidRDefault="00C33EF6" w:rsidP="00C33EF6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Деятельность малых и средних предприятий Республики Северная Осетия-Алания ориентирована в наибольшей мере на удовлетворение местных нужд в товарах и услугах и очень сильно способствует обеспечению занятости трудоспособного населения, созданию новых рабочих мест, наполнению доходной части бюджета, снижению социальной напряженности. </w:t>
      </w:r>
    </w:p>
    <w:p w:rsidR="00057B67" w:rsidRPr="00AF4EFC" w:rsidRDefault="00057B67" w:rsidP="00C33EF6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D2747">
        <w:rPr>
          <w:rFonts w:ascii="Times New Roman" w:hAnsi="Times New Roman" w:cs="Times New Roman"/>
          <w:sz w:val="28"/>
          <w:szCs w:val="28"/>
        </w:rPr>
        <w:t>благоприятной атмосферы</w:t>
      </w:r>
      <w:r w:rsidRPr="00AF4EFC">
        <w:rPr>
          <w:rFonts w:ascii="Times New Roman" w:hAnsi="Times New Roman" w:cs="Times New Roman"/>
          <w:sz w:val="28"/>
          <w:szCs w:val="28"/>
        </w:rPr>
        <w:t xml:space="preserve"> для развития малого и среднего предпринимательства </w:t>
      </w:r>
      <w:r w:rsidR="00B5533B" w:rsidRPr="00AF4EFC">
        <w:rPr>
          <w:rFonts w:ascii="Times New Roman" w:hAnsi="Times New Roman" w:cs="Times New Roman"/>
          <w:sz w:val="28"/>
          <w:szCs w:val="28"/>
        </w:rPr>
        <w:t>и привлечени</w:t>
      </w:r>
      <w:r w:rsidR="00610661">
        <w:rPr>
          <w:rFonts w:ascii="Times New Roman" w:hAnsi="Times New Roman" w:cs="Times New Roman"/>
          <w:sz w:val="28"/>
          <w:szCs w:val="28"/>
        </w:rPr>
        <w:t>я</w:t>
      </w:r>
      <w:r w:rsidR="00B5533B" w:rsidRPr="00AF4EFC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Pr="00AF4EFC">
        <w:rPr>
          <w:rFonts w:ascii="Times New Roman" w:hAnsi="Times New Roman" w:cs="Times New Roman"/>
          <w:sz w:val="28"/>
          <w:szCs w:val="28"/>
        </w:rPr>
        <w:t>является необходимым условием положительной динамики социально-экономического развития, имеющим, ко всему прочему, большое значение для инновационного развития экономики.</w:t>
      </w:r>
    </w:p>
    <w:p w:rsidR="00C33EF6" w:rsidRPr="00AF4EFC" w:rsidRDefault="00C33EF6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На современном этапе развития общества эффективная инвестиционная политика является залогом со</w:t>
      </w:r>
      <w:r w:rsidR="009F6E25">
        <w:rPr>
          <w:rFonts w:ascii="Times New Roman" w:hAnsi="Times New Roman" w:cs="Times New Roman"/>
          <w:sz w:val="28"/>
          <w:szCs w:val="28"/>
        </w:rPr>
        <w:t>циально-экономического развития</w:t>
      </w:r>
      <w:r w:rsidRPr="00AF4EFC">
        <w:rPr>
          <w:rFonts w:ascii="Times New Roman" w:hAnsi="Times New Roman" w:cs="Times New Roman"/>
          <w:sz w:val="28"/>
          <w:szCs w:val="28"/>
        </w:rPr>
        <w:t xml:space="preserve"> как отдельных регионов, так и для стран в целом.</w:t>
      </w:r>
    </w:p>
    <w:bookmarkEnd w:id="12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200"/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Приоритеты </w:t>
      </w:r>
      <w:r w:rsidR="00610661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осударственной политики в сфере реализации </w:t>
      </w:r>
      <w:r w:rsidR="0061066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рограммы, цели, задачи, ожидаемые конечные результаты, сроки и этапы реализации </w:t>
      </w:r>
      <w:r w:rsidR="009F6E2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bookmarkEnd w:id="14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5" w:name="sub_201"/>
      <w:r w:rsidRPr="00AF4EFC">
        <w:rPr>
          <w:rFonts w:ascii="Times New Roman" w:hAnsi="Times New Roman" w:cs="Times New Roman"/>
          <w:sz w:val="28"/>
          <w:szCs w:val="28"/>
        </w:rPr>
        <w:t>Важнейшие приоритеты государственной политики в сфере малого, среднего предпринимательства и инвестиционной деятельности определены в следующих стратегических документах и нормативных правовых актах:</w:t>
      </w:r>
    </w:p>
    <w:p w:rsidR="00D00BB1" w:rsidRPr="00AF4EFC" w:rsidRDefault="009F6E25" w:rsidP="00D00BB1">
      <w:pPr>
        <w:rPr>
          <w:rFonts w:ascii="Times New Roman" w:hAnsi="Times New Roman" w:cs="Times New Roman"/>
          <w:sz w:val="28"/>
          <w:szCs w:val="28"/>
        </w:rPr>
      </w:pPr>
      <w:bookmarkStart w:id="16" w:name="sub_202"/>
      <w:bookmarkEnd w:id="15"/>
      <w:r>
        <w:rPr>
          <w:rFonts w:ascii="Times New Roman" w:hAnsi="Times New Roman" w:cs="Times New Roman"/>
          <w:sz w:val="28"/>
          <w:szCs w:val="28"/>
        </w:rPr>
        <w:t>Федеральный з</w:t>
      </w:r>
      <w:r w:rsidR="00D00BB1" w:rsidRPr="00AF4EFC">
        <w:rPr>
          <w:rFonts w:ascii="Times New Roman" w:hAnsi="Times New Roman" w:cs="Times New Roman"/>
          <w:sz w:val="28"/>
          <w:szCs w:val="28"/>
        </w:rPr>
        <w:t>акон от 13 июля 2015 года № 224-ФЗ «О государственно-частном партнерстве,</w:t>
      </w:r>
      <w:r w:rsidR="00261F59"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="00D00BB1" w:rsidRPr="00AF4EFC">
        <w:rPr>
          <w:rFonts w:ascii="Times New Roman" w:hAnsi="Times New Roman" w:cs="Times New Roman"/>
          <w:sz w:val="28"/>
          <w:szCs w:val="28"/>
        </w:rPr>
        <w:t xml:space="preserve">муниципально-частном партнерстве в Российской </w:t>
      </w:r>
      <w:r w:rsidR="00261F59" w:rsidRPr="00AF4EFC">
        <w:rPr>
          <w:rFonts w:ascii="Times New Roman" w:hAnsi="Times New Roman" w:cs="Times New Roman"/>
          <w:sz w:val="28"/>
          <w:szCs w:val="28"/>
        </w:rPr>
        <w:t>Федерации</w:t>
      </w:r>
      <w:r w:rsidR="00464374">
        <w:rPr>
          <w:rFonts w:ascii="Times New Roman" w:hAnsi="Times New Roman" w:cs="Times New Roman"/>
          <w:sz w:val="28"/>
          <w:szCs w:val="28"/>
        </w:rPr>
        <w:t xml:space="preserve"> и</w:t>
      </w:r>
      <w:r w:rsidR="00D00BB1" w:rsidRPr="00AF4EFC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Федерации»;</w:t>
      </w:r>
    </w:p>
    <w:p w:rsidR="00464374" w:rsidRPr="00AF4EFC" w:rsidRDefault="00464374" w:rsidP="00464374">
      <w:pPr>
        <w:rPr>
          <w:rFonts w:ascii="Times New Roman" w:hAnsi="Times New Roman" w:cs="Times New Roman"/>
          <w:sz w:val="28"/>
          <w:szCs w:val="28"/>
        </w:rPr>
      </w:pPr>
      <w:r w:rsidRPr="005E670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9F6E25">
        <w:rPr>
          <w:rFonts w:ascii="Times New Roman" w:hAnsi="Times New Roman" w:cs="Times New Roman"/>
          <w:sz w:val="28"/>
          <w:szCs w:val="28"/>
        </w:rPr>
        <w:t>;</w:t>
      </w:r>
    </w:p>
    <w:p w:rsidR="00464374" w:rsidRPr="00AF4EFC" w:rsidRDefault="00464374" w:rsidP="00464374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 июня              2016 года № 1083-р «Стратегия развития малого и среднего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в Российской Федерации на период до 2030 года»;</w:t>
      </w:r>
    </w:p>
    <w:bookmarkStart w:id="17" w:name="sub_203"/>
    <w:bookmarkEnd w:id="16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"garantF1://31801006.0"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</w:t>
      </w:r>
      <w:r w:rsidR="00983BA7" w:rsidRPr="00AF4EFC">
        <w:rPr>
          <w:rFonts w:ascii="Times New Roman" w:hAnsi="Times New Roman" w:cs="Times New Roman"/>
          <w:sz w:val="28"/>
          <w:szCs w:val="28"/>
        </w:rPr>
        <w:t xml:space="preserve"> от 15 апреля 2000 года </w:t>
      </w:r>
      <w:r w:rsidR="00261F59" w:rsidRPr="00AF4E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3BA7" w:rsidRPr="00AF4EFC">
        <w:rPr>
          <w:rFonts w:ascii="Times New Roman" w:hAnsi="Times New Roman" w:cs="Times New Roman"/>
          <w:sz w:val="28"/>
          <w:szCs w:val="28"/>
        </w:rPr>
        <w:t>№  8-РЗ «</w:t>
      </w:r>
      <w:r w:rsidR="006F5993" w:rsidRPr="00AF4EFC">
        <w:rPr>
          <w:rFonts w:ascii="Times New Roman" w:hAnsi="Times New Roman" w:cs="Times New Roman"/>
          <w:sz w:val="28"/>
          <w:szCs w:val="28"/>
        </w:rPr>
        <w:t>Об инвестиционной деятельности в Ре</w:t>
      </w:r>
      <w:r w:rsidR="00983BA7" w:rsidRPr="00AF4EFC">
        <w:rPr>
          <w:rFonts w:ascii="Times New Roman" w:hAnsi="Times New Roman" w:cs="Times New Roman"/>
          <w:sz w:val="28"/>
          <w:szCs w:val="28"/>
        </w:rPr>
        <w:t>спублике Северная Осетия-Алания»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bookmarkStart w:id="18" w:name="sub_204"/>
    <w:bookmarkEnd w:id="17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"garantF1://31800789.0"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</w:t>
      </w:r>
      <w:r w:rsidR="00983BA7" w:rsidRPr="00AF4EFC">
        <w:rPr>
          <w:rFonts w:ascii="Times New Roman" w:hAnsi="Times New Roman" w:cs="Times New Roman"/>
          <w:sz w:val="28"/>
          <w:szCs w:val="28"/>
        </w:rPr>
        <w:t xml:space="preserve">ия от 6 июля 2001 года </w:t>
      </w:r>
      <w:r w:rsidR="00875F4E" w:rsidRPr="00AF4EFC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983BA7" w:rsidRPr="00AF4EFC">
        <w:rPr>
          <w:rFonts w:ascii="Times New Roman" w:hAnsi="Times New Roman" w:cs="Times New Roman"/>
          <w:sz w:val="28"/>
          <w:szCs w:val="28"/>
        </w:rPr>
        <w:t xml:space="preserve"> 23-РЗ «</w:t>
      </w:r>
      <w:r w:rsidR="006F5993" w:rsidRPr="00AF4EFC">
        <w:rPr>
          <w:rFonts w:ascii="Times New Roman" w:hAnsi="Times New Roman" w:cs="Times New Roman"/>
          <w:sz w:val="28"/>
          <w:szCs w:val="28"/>
        </w:rPr>
        <w:t>Об инновационной деятельности в Ре</w:t>
      </w:r>
      <w:r w:rsidR="00983BA7" w:rsidRPr="00AF4EFC">
        <w:rPr>
          <w:rFonts w:ascii="Times New Roman" w:hAnsi="Times New Roman" w:cs="Times New Roman"/>
          <w:sz w:val="28"/>
          <w:szCs w:val="28"/>
        </w:rPr>
        <w:t>спублике Северная Осетия-Алания»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bookmarkStart w:id="19" w:name="sub_206"/>
    <w:bookmarkEnd w:id="18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"garantF1://31808318.0"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 о</w:t>
      </w:r>
      <w:r w:rsidR="00983BA7" w:rsidRPr="00AF4EFC">
        <w:rPr>
          <w:rFonts w:ascii="Times New Roman" w:hAnsi="Times New Roman" w:cs="Times New Roman"/>
          <w:sz w:val="28"/>
          <w:szCs w:val="28"/>
        </w:rPr>
        <w:t>т 22 декабря 2008 года № 55-РЗ «</w:t>
      </w:r>
      <w:r w:rsidR="006F5993" w:rsidRPr="00AF4EFC">
        <w:rPr>
          <w:rFonts w:ascii="Times New Roman" w:hAnsi="Times New Roman" w:cs="Times New Roman"/>
          <w:sz w:val="28"/>
          <w:szCs w:val="28"/>
        </w:rPr>
        <w:t>О зонах приоритетного экономического развития в Республике Северна</w:t>
      </w:r>
      <w:r w:rsidR="00983BA7" w:rsidRPr="00AF4EFC">
        <w:rPr>
          <w:rFonts w:ascii="Times New Roman" w:hAnsi="Times New Roman" w:cs="Times New Roman"/>
          <w:sz w:val="28"/>
          <w:szCs w:val="28"/>
        </w:rPr>
        <w:t>я Осетия-Алания»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bookmarkStart w:id="20" w:name="sub_209"/>
    <w:bookmarkEnd w:id="19"/>
    <w:p w:rsidR="009F6E25" w:rsidRPr="00AF4EFC" w:rsidRDefault="009F6E25" w:rsidP="009F6E25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"garantF1://31808312.0" </w:instrText>
      </w:r>
      <w:r>
        <w:fldChar w:fldCharType="separate"/>
      </w:r>
      <w:r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fldChar w:fldCharType="end"/>
      </w:r>
      <w:r w:rsidRPr="00AF4EF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 от 30 декабря 2008 г.  № 63-РЗ «О развитии и поддержке малого и среднего предпринимательства в Республике Северная Осетия-Алания»;</w:t>
      </w:r>
      <w:bookmarkStart w:id="21" w:name="sub_208"/>
    </w:p>
    <w:bookmarkEnd w:id="21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"garantF1://31806631.0"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0246E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п</w:t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остановление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</w:t>
      </w:r>
      <w:r w:rsidR="00875F4E" w:rsidRPr="00AF4EFC">
        <w:rPr>
          <w:rFonts w:ascii="Times New Roman" w:hAnsi="Times New Roman" w:cs="Times New Roman"/>
          <w:sz w:val="28"/>
          <w:szCs w:val="28"/>
        </w:rPr>
        <w:t xml:space="preserve">ия-Алания от </w:t>
      </w:r>
      <w:r w:rsidR="00FE73A1" w:rsidRPr="00AF4EFC">
        <w:rPr>
          <w:rFonts w:ascii="Times New Roman" w:hAnsi="Times New Roman" w:cs="Times New Roman"/>
          <w:sz w:val="28"/>
          <w:szCs w:val="28"/>
        </w:rPr>
        <w:t>6 </w:t>
      </w:r>
      <w:r w:rsidR="00983BA7" w:rsidRPr="00AF4EFC">
        <w:rPr>
          <w:rFonts w:ascii="Times New Roman" w:hAnsi="Times New Roman" w:cs="Times New Roman"/>
          <w:sz w:val="28"/>
          <w:szCs w:val="28"/>
        </w:rPr>
        <w:t>июля 2007 года №</w:t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169 </w:t>
      </w:r>
      <w:r w:rsidR="00983BA7" w:rsidRPr="00AF4EFC">
        <w:rPr>
          <w:rFonts w:ascii="Times New Roman" w:hAnsi="Times New Roman" w:cs="Times New Roman"/>
          <w:sz w:val="28"/>
          <w:szCs w:val="28"/>
        </w:rPr>
        <w:t>«</w:t>
      </w:r>
      <w:r w:rsidR="006F5993" w:rsidRPr="00AF4EFC">
        <w:rPr>
          <w:rFonts w:ascii="Times New Roman" w:hAnsi="Times New Roman" w:cs="Times New Roman"/>
          <w:sz w:val="28"/>
          <w:szCs w:val="28"/>
        </w:rPr>
        <w:t>О порядке предоставления государственных гарантий Республики Северная Осетия-Алания</w:t>
      </w:r>
      <w:r w:rsidR="00983BA7" w:rsidRPr="00AF4EFC">
        <w:rPr>
          <w:rFonts w:ascii="Times New Roman" w:hAnsi="Times New Roman" w:cs="Times New Roman"/>
          <w:sz w:val="28"/>
          <w:szCs w:val="28"/>
        </w:rPr>
        <w:t>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bookmarkStart w:id="22" w:name="sub_210"/>
    <w:bookmarkEnd w:id="20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"garantF1://31808435.0"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0246E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п</w:t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остановление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Осетия</w:t>
      </w:r>
      <w:r w:rsidR="00FE73A1" w:rsidRPr="00AF4EFC">
        <w:rPr>
          <w:rFonts w:ascii="Times New Roman" w:hAnsi="Times New Roman" w:cs="Times New Roman"/>
          <w:sz w:val="28"/>
          <w:szCs w:val="28"/>
        </w:rPr>
        <w:t>-Алания от 30 </w:t>
      </w:r>
      <w:r w:rsidR="00983BA7" w:rsidRPr="00AF4EFC">
        <w:rPr>
          <w:rFonts w:ascii="Times New Roman" w:hAnsi="Times New Roman" w:cs="Times New Roman"/>
          <w:sz w:val="28"/>
          <w:szCs w:val="28"/>
        </w:rPr>
        <w:t>января 2009 года № 21 «</w:t>
      </w:r>
      <w:r w:rsidR="006F5993" w:rsidRPr="00AF4EFC">
        <w:rPr>
          <w:rFonts w:ascii="Times New Roman" w:hAnsi="Times New Roman" w:cs="Times New Roman"/>
          <w:sz w:val="28"/>
          <w:szCs w:val="28"/>
        </w:rPr>
        <w:t>О создании некоммерч</w:t>
      </w:r>
      <w:r w:rsidR="00983BA7" w:rsidRPr="00AF4EFC">
        <w:rPr>
          <w:rFonts w:ascii="Times New Roman" w:hAnsi="Times New Roman" w:cs="Times New Roman"/>
          <w:sz w:val="28"/>
          <w:szCs w:val="28"/>
        </w:rPr>
        <w:t>еской организации «</w:t>
      </w:r>
      <w:r w:rsidR="006F5993" w:rsidRPr="00AF4EFC">
        <w:rPr>
          <w:rFonts w:ascii="Times New Roman" w:hAnsi="Times New Roman" w:cs="Times New Roman"/>
          <w:sz w:val="28"/>
          <w:szCs w:val="28"/>
        </w:rPr>
        <w:t>Фонд микрофинансирования малых и средних предприятий Республики Северная Осетия-Алания</w:t>
      </w:r>
      <w:r w:rsidR="00983BA7" w:rsidRPr="00AF4EFC">
        <w:rPr>
          <w:rFonts w:ascii="Times New Roman" w:hAnsi="Times New Roman" w:cs="Times New Roman"/>
          <w:sz w:val="28"/>
          <w:szCs w:val="28"/>
        </w:rPr>
        <w:t>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bookmarkStart w:id="23" w:name="sub_212"/>
    <w:bookmarkEnd w:id="22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"garantF1://31821833.0"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0246E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п</w:t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остановление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Осетия-Алания</w:t>
      </w:r>
      <w:r w:rsidR="00FE73A1" w:rsidRPr="00AF4EFC">
        <w:rPr>
          <w:rFonts w:ascii="Times New Roman" w:hAnsi="Times New Roman" w:cs="Times New Roman"/>
          <w:sz w:val="28"/>
          <w:szCs w:val="28"/>
        </w:rPr>
        <w:t xml:space="preserve"> от 23 апреля 2010 года № 131 «</w:t>
      </w:r>
      <w:r w:rsidR="006F5993" w:rsidRPr="00AF4EFC">
        <w:rPr>
          <w:rFonts w:ascii="Times New Roman" w:hAnsi="Times New Roman" w:cs="Times New Roman"/>
          <w:sz w:val="28"/>
          <w:szCs w:val="28"/>
        </w:rPr>
        <w:t>О порядке подготовки и утверждения перечня приоритетных инвестиционных проектов на территории Республики Северная Осетия-Алания</w:t>
      </w:r>
      <w:r w:rsidR="00FE73A1" w:rsidRPr="00AF4EFC">
        <w:rPr>
          <w:rFonts w:ascii="Times New Roman" w:hAnsi="Times New Roman" w:cs="Times New Roman"/>
          <w:sz w:val="28"/>
          <w:szCs w:val="28"/>
        </w:rPr>
        <w:t>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bookmarkStart w:id="24" w:name="sub_220"/>
    <w:bookmarkEnd w:id="23"/>
    <w:p w:rsidR="00905F3F" w:rsidRPr="00AF4EFC" w:rsidRDefault="0091368B" w:rsidP="00905F3F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"garantF1://31822815.0"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0246E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п</w:t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остановление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Осетия-Алания от 5</w:t>
      </w:r>
      <w:r w:rsidR="00FE73A1" w:rsidRPr="00AF4EFC">
        <w:rPr>
          <w:rFonts w:ascii="Times New Roman" w:hAnsi="Times New Roman" w:cs="Times New Roman"/>
          <w:sz w:val="28"/>
          <w:szCs w:val="28"/>
        </w:rPr>
        <w:t xml:space="preserve"> августа 2011 года № 216 «</w:t>
      </w:r>
      <w:r w:rsidR="006F5993" w:rsidRPr="00AF4EFC">
        <w:rPr>
          <w:rFonts w:ascii="Times New Roman" w:hAnsi="Times New Roman" w:cs="Times New Roman"/>
          <w:sz w:val="28"/>
          <w:szCs w:val="28"/>
        </w:rPr>
        <w:t>О созда</w:t>
      </w:r>
      <w:r w:rsidR="00FE73A1" w:rsidRPr="00AF4EFC">
        <w:rPr>
          <w:rFonts w:ascii="Times New Roman" w:hAnsi="Times New Roman" w:cs="Times New Roman"/>
          <w:sz w:val="28"/>
          <w:szCs w:val="28"/>
        </w:rPr>
        <w:t>нии некоммерческой организации «</w:t>
      </w:r>
      <w:r w:rsidR="006F5993" w:rsidRPr="00AF4EFC">
        <w:rPr>
          <w:rFonts w:ascii="Times New Roman" w:hAnsi="Times New Roman" w:cs="Times New Roman"/>
          <w:sz w:val="28"/>
          <w:szCs w:val="28"/>
        </w:rPr>
        <w:t>Фон</w:t>
      </w:r>
      <w:r w:rsidR="00FE73A1" w:rsidRPr="00AF4EFC">
        <w:rPr>
          <w:rFonts w:ascii="Times New Roman" w:hAnsi="Times New Roman" w:cs="Times New Roman"/>
          <w:sz w:val="28"/>
          <w:szCs w:val="28"/>
        </w:rPr>
        <w:t>д поддержки предпринимательства»</w:t>
      </w:r>
      <w:r w:rsidR="006F5993" w:rsidRPr="00AF4EFC">
        <w:rPr>
          <w:rFonts w:ascii="Times New Roman" w:hAnsi="Times New Roman" w:cs="Times New Roman"/>
          <w:sz w:val="28"/>
          <w:szCs w:val="28"/>
        </w:rPr>
        <w:t>;</w:t>
      </w:r>
    </w:p>
    <w:p w:rsidR="002E68CD" w:rsidRDefault="0020246E" w:rsidP="002C566A">
      <w:pPr>
        <w:rPr>
          <w:rFonts w:ascii="Times New Roman" w:hAnsi="Times New Roman" w:cs="Times New Roman"/>
          <w:sz w:val="28"/>
          <w:szCs w:val="28"/>
        </w:rPr>
      </w:pPr>
      <w:bookmarkStart w:id="25" w:name="sub_223"/>
      <w:bookmarkEnd w:id="24"/>
      <w:r w:rsidRPr="00AF4EFC">
        <w:rPr>
          <w:rFonts w:ascii="Times New Roman" w:hAnsi="Times New Roman" w:cs="Times New Roman"/>
          <w:sz w:val="28"/>
          <w:szCs w:val="28"/>
        </w:rPr>
        <w:t>п</w:t>
      </w:r>
      <w:r w:rsidR="002E68CD" w:rsidRPr="00AF4EFC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Северная Осетия-Алания от 20 июня 2014 года № 205 </w:t>
      </w:r>
      <w:r w:rsidR="00FE73A1" w:rsidRPr="00AF4EFC">
        <w:rPr>
          <w:rFonts w:ascii="Times New Roman" w:hAnsi="Times New Roman" w:cs="Times New Roman"/>
          <w:sz w:val="28"/>
          <w:szCs w:val="28"/>
        </w:rPr>
        <w:t>«</w:t>
      </w:r>
      <w:r w:rsidR="002E68CD" w:rsidRPr="00AF4EFC">
        <w:rPr>
          <w:rFonts w:ascii="Times New Roman" w:hAnsi="Times New Roman" w:cs="Times New Roman"/>
          <w:sz w:val="28"/>
          <w:szCs w:val="28"/>
        </w:rPr>
        <w:t>О создании Фонда выставочной и презентационной деятельности Республики Северная Осетия-Алания</w:t>
      </w:r>
      <w:r w:rsidR="00FE73A1" w:rsidRPr="00AF4EFC">
        <w:rPr>
          <w:rFonts w:ascii="Times New Roman" w:hAnsi="Times New Roman" w:cs="Times New Roman"/>
          <w:sz w:val="28"/>
          <w:szCs w:val="28"/>
        </w:rPr>
        <w:t>»</w:t>
      </w:r>
      <w:r w:rsidR="00464374">
        <w:rPr>
          <w:rFonts w:ascii="Times New Roman" w:hAnsi="Times New Roman" w:cs="Times New Roman"/>
          <w:sz w:val="28"/>
          <w:szCs w:val="28"/>
        </w:rPr>
        <w:t>;</w:t>
      </w:r>
    </w:p>
    <w:p w:rsidR="00BD1891" w:rsidRPr="00BD1891" w:rsidRDefault="00BD1891" w:rsidP="002C566A">
      <w:pPr>
        <w:rPr>
          <w:rFonts w:ascii="Times New Roman" w:hAnsi="Times New Roman" w:cs="Times New Roman"/>
          <w:sz w:val="28"/>
          <w:szCs w:val="28"/>
        </w:rPr>
      </w:pPr>
      <w:bookmarkStart w:id="26" w:name="sub_224"/>
      <w:bookmarkEnd w:id="25"/>
      <w:r w:rsidRPr="00BD189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Северная Осетия-Алания от 11 мая 2017 года № 195 «О некоммерческой организации </w:t>
      </w:r>
      <w:r w:rsidR="009F6E25">
        <w:rPr>
          <w:rFonts w:ascii="Times New Roman" w:hAnsi="Times New Roman" w:cs="Times New Roman"/>
          <w:sz w:val="28"/>
          <w:szCs w:val="28"/>
        </w:rPr>
        <w:t>«</w:t>
      </w:r>
      <w:r w:rsidRPr="00BD1891">
        <w:rPr>
          <w:rFonts w:ascii="Times New Roman" w:hAnsi="Times New Roman" w:cs="Times New Roman"/>
          <w:sz w:val="28"/>
          <w:szCs w:val="28"/>
        </w:rPr>
        <w:t>Фонд кредитных гарантий Республики Северная Осетия-Алания».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В рамках реализации Программы предполагается осуществление комплекса взаимоувязанных и скоординированных по времени мероприятий, направленных на развитие малого и среднего предпринимательства, а также при</w:t>
      </w:r>
      <w:r w:rsidR="000D067B">
        <w:rPr>
          <w:rFonts w:ascii="Times New Roman" w:hAnsi="Times New Roman" w:cs="Times New Roman"/>
          <w:sz w:val="28"/>
          <w:szCs w:val="28"/>
        </w:rPr>
        <w:t xml:space="preserve">влечение инвестиционных средств </w:t>
      </w:r>
      <w:r w:rsidRPr="00AF4EFC">
        <w:rPr>
          <w:rFonts w:ascii="Times New Roman" w:hAnsi="Times New Roman" w:cs="Times New Roman"/>
          <w:sz w:val="28"/>
          <w:szCs w:val="28"/>
        </w:rPr>
        <w:t>в приоритетные, с точки зрения формирования доходной части республиканского бюджета, отрасли экономики.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27" w:name="sub_225"/>
      <w:bookmarkEnd w:id="26"/>
      <w:r w:rsidRPr="00AF4EFC">
        <w:rPr>
          <w:rFonts w:ascii="Times New Roman" w:hAnsi="Times New Roman" w:cs="Times New Roman"/>
          <w:sz w:val="28"/>
          <w:szCs w:val="28"/>
        </w:rPr>
        <w:t>С учетом приоритетов государственной политики целью Программы является создание благоприятных условий для предпринимательской и инвестиционной деятельности, а также обеспечение устойчивого развития малого и среднего предпринимательства и роста инвестиций в экономику Республик</w:t>
      </w:r>
      <w:r w:rsidR="00464374">
        <w:rPr>
          <w:rFonts w:ascii="Times New Roman" w:hAnsi="Times New Roman" w:cs="Times New Roman"/>
          <w:sz w:val="28"/>
          <w:szCs w:val="28"/>
        </w:rPr>
        <w:t>и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Северная Осетия-Алания.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28" w:name="sub_226"/>
      <w:bookmarkEnd w:id="27"/>
      <w:r w:rsidRPr="00AF4EFC">
        <w:rPr>
          <w:rFonts w:ascii="Times New Roman" w:hAnsi="Times New Roman" w:cs="Times New Roman"/>
          <w:sz w:val="28"/>
          <w:szCs w:val="28"/>
        </w:rPr>
        <w:lastRenderedPageBreak/>
        <w:t>Достижение данной цели будет обеспечиваться решением следующих задач: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29" w:name="sub_227"/>
      <w:bookmarkEnd w:id="28"/>
      <w:r w:rsidRPr="00AF4EFC">
        <w:rPr>
          <w:rFonts w:ascii="Times New Roman" w:hAnsi="Times New Roman" w:cs="Times New Roman"/>
          <w:sz w:val="28"/>
          <w:szCs w:val="28"/>
        </w:rPr>
        <w:t>развитие инфраструктуры поддержки субъектов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0" w:name="sub_228"/>
      <w:bookmarkEnd w:id="29"/>
      <w:r w:rsidRPr="00AF4EFC">
        <w:rPr>
          <w:rFonts w:ascii="Times New Roman" w:hAnsi="Times New Roman" w:cs="Times New Roman"/>
          <w:sz w:val="28"/>
          <w:szCs w:val="28"/>
        </w:rPr>
        <w:t>развитие региональной институциональной среды инвестиционной деятельности;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1" w:name="sub_229"/>
      <w:bookmarkEnd w:id="30"/>
      <w:r w:rsidRPr="00AF4EFC">
        <w:rPr>
          <w:rFonts w:ascii="Times New Roman" w:hAnsi="Times New Roman" w:cs="Times New Roman"/>
          <w:sz w:val="28"/>
          <w:szCs w:val="28"/>
        </w:rPr>
        <w:t>поддержка приоритетных инвестиционных проектов Республики Северная Осетия-Алания.</w:t>
      </w:r>
    </w:p>
    <w:p w:rsidR="002E68CD" w:rsidRPr="00AF4EFC" w:rsidRDefault="006F5993" w:rsidP="002E68CD">
      <w:pPr>
        <w:rPr>
          <w:rFonts w:ascii="Times New Roman" w:hAnsi="Times New Roman" w:cs="Times New Roman"/>
          <w:sz w:val="28"/>
          <w:szCs w:val="28"/>
        </w:rPr>
      </w:pPr>
      <w:bookmarkStart w:id="32" w:name="sub_230"/>
      <w:bookmarkEnd w:id="31"/>
      <w:r w:rsidRPr="00AF4EFC">
        <w:rPr>
          <w:rFonts w:ascii="Times New Roman" w:hAnsi="Times New Roman" w:cs="Times New Roman"/>
          <w:sz w:val="28"/>
          <w:szCs w:val="28"/>
        </w:rPr>
        <w:t>Решение поставленных задач будет обеспечено путем эффективного взаимодействия органов исполнительной власти в сфере малого, среднего предпринимательства и инвестиционной деятельности в Республике Северная Осетия-Алания с соответствующими федеральными органами исполнительной власти, а также органами муниципальной власти, общественными объединениями и коммерческими организациями.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3" w:name="sub_231"/>
      <w:bookmarkEnd w:id="32"/>
      <w:r w:rsidRPr="00AF4EFC">
        <w:rPr>
          <w:rFonts w:ascii="Times New Roman" w:hAnsi="Times New Roman" w:cs="Times New Roman"/>
          <w:sz w:val="28"/>
          <w:szCs w:val="28"/>
        </w:rPr>
        <w:t>В соответствии с установленными целевыми ориентирами в сфере малого, среднего предпринимательства и инвестиционной деятельности для оценки хода реализации мероприятий и степени решения поставленных задач в Программе используются следующие целевые показатели (индикаторы):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4" w:name="sub_249"/>
      <w:bookmarkEnd w:id="33"/>
      <w:r>
        <w:rPr>
          <w:rFonts w:ascii="Times New Roman" w:hAnsi="Times New Roman" w:cs="Times New Roman"/>
          <w:sz w:val="28"/>
          <w:szCs w:val="28"/>
        </w:rPr>
        <w:t>к</w:t>
      </w:r>
      <w:r w:rsidRPr="00F250B8">
        <w:rPr>
          <w:rFonts w:ascii="Times New Roman" w:hAnsi="Times New Roman" w:cs="Times New Roman"/>
          <w:sz w:val="28"/>
          <w:szCs w:val="28"/>
        </w:rPr>
        <w:t>оличество субъектов малого, среднего предпринимательства и самозанятых граждан, получивших поддержку;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</w:t>
      </w:r>
      <w:r w:rsidR="00B87428">
        <w:rPr>
          <w:rFonts w:ascii="Times New Roman" w:hAnsi="Times New Roman" w:cs="Times New Roman"/>
          <w:sz w:val="28"/>
          <w:szCs w:val="28"/>
        </w:rPr>
        <w:t xml:space="preserve"> </w:t>
      </w:r>
      <w:r w:rsidRPr="00F250B8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>количество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 xml:space="preserve">количество вновь созданных субъектов </w:t>
      </w:r>
      <w:r w:rsidR="009F6E2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F250B8">
        <w:rPr>
          <w:rFonts w:ascii="Times New Roman" w:hAnsi="Times New Roman" w:cs="Times New Roman"/>
          <w:sz w:val="28"/>
          <w:szCs w:val="28"/>
        </w:rPr>
        <w:t xml:space="preserve"> участниками регионального проекта «Популяризация предпринимательства»;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>количество обученных основам ведения бизнеса, финансовой грамотности и иным навыкам предпринимательской деятельности;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>количество физических лиц – участников регионального проекта «Популяризация предпринимательства»;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>количество выдаваемых микрозаймов субъектам малого, среднего предпринимательства;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>количество самозанятых граждан, зафиксировавших свой статус, с учетом введения налогового режима для самозанятых;</w:t>
      </w:r>
    </w:p>
    <w:p w:rsidR="00F250B8" w:rsidRPr="00F250B8" w:rsidRDefault="00F250B8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50B8">
        <w:rPr>
          <w:rFonts w:ascii="Times New Roman" w:hAnsi="Times New Roman" w:cs="Times New Roman"/>
          <w:sz w:val="28"/>
          <w:szCs w:val="28"/>
        </w:rPr>
        <w:t xml:space="preserve">численность занятых в сфере малого и среднего предпринимательства, включая индивидуальных предпринимателей; </w:t>
      </w:r>
    </w:p>
    <w:p w:rsidR="00F250B8" w:rsidRPr="00BD1891" w:rsidRDefault="000D067B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объем инвестиций в основной капитал (за исключением бюджетных инвестиций), направленны</w:t>
      </w:r>
      <w:r w:rsidR="00BD1891" w:rsidRPr="00BD1891">
        <w:rPr>
          <w:rFonts w:ascii="Times New Roman" w:hAnsi="Times New Roman" w:cs="Times New Roman"/>
          <w:sz w:val="28"/>
          <w:szCs w:val="28"/>
        </w:rPr>
        <w:t>х</w:t>
      </w:r>
      <w:r w:rsidRPr="00BD1891">
        <w:rPr>
          <w:rFonts w:ascii="Times New Roman" w:hAnsi="Times New Roman" w:cs="Times New Roman"/>
          <w:sz w:val="28"/>
          <w:szCs w:val="28"/>
        </w:rPr>
        <w:t xml:space="preserve"> на реализацию инвестиционных проектов в рамках осуществления имущественного взноса в акционерное общество «Корпорация инвестиционного развития Республики Северная Осетия-</w:t>
      </w:r>
      <w:r w:rsidRPr="00BD1891">
        <w:rPr>
          <w:rFonts w:ascii="Times New Roman" w:hAnsi="Times New Roman" w:cs="Times New Roman"/>
          <w:sz w:val="28"/>
          <w:szCs w:val="28"/>
        </w:rPr>
        <w:lastRenderedPageBreak/>
        <w:t>Алания»</w:t>
      </w:r>
      <w:r w:rsidR="00F250B8" w:rsidRPr="00BD1891">
        <w:rPr>
          <w:rFonts w:ascii="Times New Roman" w:hAnsi="Times New Roman" w:cs="Times New Roman"/>
          <w:sz w:val="28"/>
          <w:szCs w:val="28"/>
        </w:rPr>
        <w:t>.</w:t>
      </w:r>
    </w:p>
    <w:p w:rsidR="005F6113" w:rsidRPr="00AF4EFC" w:rsidRDefault="005F6113" w:rsidP="00F250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По итогам реализации Программы предполагается достижение следующих основных результатов:</w:t>
      </w:r>
    </w:p>
    <w:p w:rsidR="005F6113" w:rsidRPr="00AF4EFC" w:rsidRDefault="005F6113" w:rsidP="005F611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улучшение стартовых условий для ведения бизнеса, повышение показателей инвестиционной привлекательности республики, стимулирование предпринимателей к наращиванию производственных мощностей и решению социальных задач путем создания новых рабочих мест;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увеличение количества субъектов малого, среднего предпринимательства и самозанятых граждан, получивших поддержку, с 2249 ед. в 2018 году до 5482 ед. в 2024 году;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увеличение количества субъектов малого и среднего предпринимательства, выведенных на экспорт при поддержке центров (агентств) координации поддержки экспортно</w:t>
      </w:r>
      <w:r w:rsidR="00B87428">
        <w:rPr>
          <w:rFonts w:ascii="Times New Roman" w:hAnsi="Times New Roman" w:cs="Times New Roman"/>
          <w:sz w:val="28"/>
          <w:szCs w:val="28"/>
        </w:rPr>
        <w:t xml:space="preserve"> </w:t>
      </w:r>
      <w:r w:rsidRPr="00BD1891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 с 12 ед. в 2018 году до 46 ед. в 2024 году;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увеличение</w:t>
      </w:r>
      <w:r w:rsidRPr="00BD1891">
        <w:t xml:space="preserve"> </w:t>
      </w:r>
      <w:r w:rsidRPr="00BD1891">
        <w:rPr>
          <w:rFonts w:ascii="Times New Roman" w:hAnsi="Times New Roman" w:cs="Times New Roman"/>
          <w:sz w:val="28"/>
          <w:szCs w:val="28"/>
        </w:rPr>
        <w:t>численности занятых в сфере малого и среднего предпринимательства, включая индивидуальных предпринимателей</w:t>
      </w:r>
      <w:r w:rsidR="009F6E25">
        <w:rPr>
          <w:rFonts w:ascii="Times New Roman" w:hAnsi="Times New Roman" w:cs="Times New Roman"/>
          <w:sz w:val="28"/>
          <w:szCs w:val="28"/>
        </w:rPr>
        <w:t>,</w:t>
      </w:r>
      <w:r w:rsidRPr="00BD1891">
        <w:rPr>
          <w:rFonts w:ascii="Times New Roman" w:hAnsi="Times New Roman" w:cs="Times New Roman"/>
          <w:sz w:val="28"/>
          <w:szCs w:val="28"/>
        </w:rPr>
        <w:t xml:space="preserve"> с 38 тыс. чел. в 2018 году до 58 тыс. чел. в 2024 году;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увеличение количества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 к 2024 году до 2 306 чел.;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BD1891">
        <w:rPr>
          <w:rFonts w:ascii="Times New Roman" w:hAnsi="Times New Roman" w:cs="Times New Roman"/>
          <w:sz w:val="28"/>
          <w:szCs w:val="28"/>
        </w:rPr>
        <w:t>е</w:t>
      </w:r>
      <w:r w:rsidRPr="00BD1891">
        <w:rPr>
          <w:rFonts w:ascii="Times New Roman" w:hAnsi="Times New Roman" w:cs="Times New Roman"/>
          <w:sz w:val="28"/>
          <w:szCs w:val="28"/>
        </w:rPr>
        <w:t xml:space="preserve"> количества вновь созданных субъектов </w:t>
      </w:r>
      <w:r w:rsidR="009F6E2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D1891">
        <w:rPr>
          <w:rFonts w:ascii="Times New Roman" w:hAnsi="Times New Roman" w:cs="Times New Roman"/>
          <w:sz w:val="28"/>
          <w:szCs w:val="28"/>
        </w:rPr>
        <w:t xml:space="preserve"> участниками регионального проекта «Популяризация предпринимательства» к 2024 году до 271 ед</w:t>
      </w:r>
      <w:r w:rsidR="00AE2E61">
        <w:rPr>
          <w:rFonts w:ascii="Times New Roman" w:hAnsi="Times New Roman" w:cs="Times New Roman"/>
          <w:sz w:val="28"/>
          <w:szCs w:val="28"/>
        </w:rPr>
        <w:t>.</w:t>
      </w:r>
      <w:r w:rsidRPr="00BD1891">
        <w:rPr>
          <w:rFonts w:ascii="Times New Roman" w:hAnsi="Times New Roman" w:cs="Times New Roman"/>
          <w:sz w:val="28"/>
          <w:szCs w:val="28"/>
        </w:rPr>
        <w:t>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BD1891">
        <w:rPr>
          <w:rFonts w:ascii="Times New Roman" w:hAnsi="Times New Roman" w:cs="Times New Roman"/>
          <w:sz w:val="28"/>
          <w:szCs w:val="28"/>
        </w:rPr>
        <w:t>е</w:t>
      </w:r>
      <w:r w:rsidRPr="00BD1891">
        <w:rPr>
          <w:rFonts w:ascii="Times New Roman" w:hAnsi="Times New Roman" w:cs="Times New Roman"/>
          <w:sz w:val="28"/>
          <w:szCs w:val="28"/>
        </w:rPr>
        <w:t xml:space="preserve"> количества обученных основам ведения бизнеса, финансовой грамотности и иным навыкам предпринимательской деятельности к 2024 году до 1983 чел.;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BD1891">
        <w:rPr>
          <w:rFonts w:ascii="Times New Roman" w:hAnsi="Times New Roman" w:cs="Times New Roman"/>
          <w:sz w:val="28"/>
          <w:szCs w:val="28"/>
        </w:rPr>
        <w:t>е</w:t>
      </w:r>
      <w:r w:rsidRPr="00BD1891">
        <w:rPr>
          <w:rFonts w:ascii="Times New Roman" w:hAnsi="Times New Roman" w:cs="Times New Roman"/>
          <w:sz w:val="28"/>
          <w:szCs w:val="28"/>
        </w:rPr>
        <w:t xml:space="preserve"> количества физических лиц – участников регионального проекта «Популяризация предпринимательства» к 2024 году до 12 907 чел.;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BD1891">
        <w:rPr>
          <w:rFonts w:ascii="Times New Roman" w:hAnsi="Times New Roman" w:cs="Times New Roman"/>
          <w:sz w:val="28"/>
          <w:szCs w:val="28"/>
        </w:rPr>
        <w:t>е</w:t>
      </w:r>
      <w:r w:rsidRPr="00BD1891">
        <w:rPr>
          <w:rFonts w:ascii="Times New Roman" w:hAnsi="Times New Roman" w:cs="Times New Roman"/>
          <w:sz w:val="28"/>
          <w:szCs w:val="28"/>
        </w:rPr>
        <w:t xml:space="preserve"> количества выдаваемых микрозаймов субъектам малого, среднего предпринимательства с 182 ед. в 2018 году до 378 ед. в 2024 году;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BD1891">
        <w:rPr>
          <w:rFonts w:ascii="Times New Roman" w:hAnsi="Times New Roman" w:cs="Times New Roman"/>
          <w:sz w:val="28"/>
          <w:szCs w:val="28"/>
        </w:rPr>
        <w:t>е</w:t>
      </w:r>
      <w:r w:rsidRPr="00BD1891">
        <w:rPr>
          <w:rFonts w:ascii="Times New Roman" w:hAnsi="Times New Roman" w:cs="Times New Roman"/>
          <w:sz w:val="28"/>
          <w:szCs w:val="28"/>
        </w:rPr>
        <w:t xml:space="preserve"> количества самозанятых граждан, зафиксировавших свой статус, с учетом введения налогового режима для самозанятых к 2024 году до 19 тыс. чел;</w:t>
      </w:r>
    </w:p>
    <w:p w:rsidR="000D067B" w:rsidRPr="00BD1891" w:rsidRDefault="000D067B" w:rsidP="00BD1891">
      <w:pPr>
        <w:pStyle w:val="aff5"/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BD1891">
        <w:rPr>
          <w:rFonts w:ascii="Times New Roman" w:hAnsi="Times New Roman" w:cs="Times New Roman"/>
          <w:sz w:val="28"/>
          <w:szCs w:val="28"/>
        </w:rPr>
        <w:t>е</w:t>
      </w:r>
      <w:r w:rsidRPr="00BD1891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с 21,7 ед. в 2016 году до 22 ед. в 2019 году;</w:t>
      </w:r>
    </w:p>
    <w:p w:rsidR="005D079D" w:rsidRDefault="000D067B" w:rsidP="005D079D">
      <w:pPr>
        <w:ind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D94EA1">
        <w:rPr>
          <w:rFonts w:ascii="Times New Roman" w:hAnsi="Times New Roman" w:cs="Times New Roman"/>
          <w:sz w:val="28"/>
          <w:szCs w:val="28"/>
        </w:rPr>
        <w:t>увеличени</w:t>
      </w:r>
      <w:r w:rsidR="005D079D" w:rsidRPr="00D94EA1">
        <w:rPr>
          <w:rFonts w:ascii="Times New Roman" w:hAnsi="Times New Roman" w:cs="Times New Roman"/>
          <w:sz w:val="28"/>
          <w:szCs w:val="28"/>
        </w:rPr>
        <w:t>е</w:t>
      </w:r>
      <w:r w:rsidRPr="00D94EA1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(за исключением бюджетных инвестиций), направленных на реализацию инвестиционных проектов в рамках осуществления имущественного взноса в акционерное общество «Корпорация инвестиционного развития Республики Северная </w:t>
      </w:r>
      <w:r w:rsidRPr="00D94EA1">
        <w:rPr>
          <w:rFonts w:ascii="Times New Roman" w:hAnsi="Times New Roman" w:cs="Times New Roman"/>
          <w:sz w:val="28"/>
          <w:szCs w:val="28"/>
        </w:rPr>
        <w:lastRenderedPageBreak/>
        <w:t>Осетия-Алания»</w:t>
      </w:r>
      <w:r w:rsidRPr="00D94EA1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D94EA1">
        <w:rPr>
          <w:rFonts w:ascii="Times New Roman" w:hAnsi="Times New Roman" w:cs="Times New Roman"/>
          <w:sz w:val="28"/>
          <w:szCs w:val="28"/>
        </w:rPr>
        <w:t xml:space="preserve">с 295 млн руб. в 2018 году до </w:t>
      </w:r>
      <w:r w:rsidR="00D94EA1">
        <w:rPr>
          <w:rFonts w:ascii="Times New Roman" w:hAnsi="Times New Roman" w:cs="Times New Roman"/>
          <w:sz w:val="28"/>
          <w:szCs w:val="28"/>
        </w:rPr>
        <w:t>723,7</w:t>
      </w:r>
      <w:r w:rsidRPr="00D94EA1">
        <w:rPr>
          <w:rFonts w:ascii="Times New Roman" w:hAnsi="Times New Roman" w:cs="Times New Roman"/>
          <w:sz w:val="28"/>
          <w:szCs w:val="28"/>
        </w:rPr>
        <w:t xml:space="preserve"> млн руб. в 2024 году.</w:t>
      </w:r>
    </w:p>
    <w:p w:rsidR="006F5993" w:rsidRPr="00AF4EFC" w:rsidRDefault="006F5993" w:rsidP="005D07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Реализация Программы будет осуществляться в 1 этап с 20</w:t>
      </w:r>
      <w:r w:rsidR="002518D1" w:rsidRPr="00BD1891">
        <w:rPr>
          <w:rFonts w:ascii="Times New Roman" w:hAnsi="Times New Roman" w:cs="Times New Roman"/>
          <w:sz w:val="28"/>
          <w:szCs w:val="28"/>
        </w:rPr>
        <w:t>20</w:t>
      </w:r>
      <w:r w:rsidR="005F6113" w:rsidRPr="00BD1891">
        <w:rPr>
          <w:rFonts w:ascii="Times New Roman" w:hAnsi="Times New Roman" w:cs="Times New Roman"/>
          <w:sz w:val="28"/>
          <w:szCs w:val="28"/>
        </w:rPr>
        <w:t xml:space="preserve"> </w:t>
      </w:r>
      <w:r w:rsidRPr="00BD1891">
        <w:rPr>
          <w:rFonts w:ascii="Times New Roman" w:hAnsi="Times New Roman" w:cs="Times New Roman"/>
          <w:sz w:val="28"/>
          <w:szCs w:val="28"/>
        </w:rPr>
        <w:t>по 20</w:t>
      </w:r>
      <w:r w:rsidR="002518D1" w:rsidRPr="00BD1891">
        <w:rPr>
          <w:rFonts w:ascii="Times New Roman" w:hAnsi="Times New Roman" w:cs="Times New Roman"/>
          <w:sz w:val="28"/>
          <w:szCs w:val="28"/>
        </w:rPr>
        <w:t>24</w:t>
      </w:r>
      <w:r w:rsidR="005F6113" w:rsidRPr="00BD1891">
        <w:rPr>
          <w:rFonts w:ascii="Times New Roman" w:hAnsi="Times New Roman" w:cs="Times New Roman"/>
          <w:sz w:val="28"/>
          <w:szCs w:val="28"/>
        </w:rPr>
        <w:t> </w:t>
      </w:r>
      <w:r w:rsidRPr="00BD1891">
        <w:rPr>
          <w:rFonts w:ascii="Times New Roman" w:hAnsi="Times New Roman" w:cs="Times New Roman"/>
          <w:sz w:val="28"/>
          <w:szCs w:val="28"/>
        </w:rPr>
        <w:t>годы.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5" w:name="sub_250"/>
      <w:bookmarkEnd w:id="34"/>
      <w:r w:rsidRPr="00AF4EFC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формирование правовых и методических условий, необходимых для эффективной реализации Программы, а также внедрение инноваций, обеспечивающих выход на современные стандарты инвестиционной деятельности. Помимо прочего</w:t>
      </w:r>
      <w:r w:rsidR="001E6305">
        <w:rPr>
          <w:rFonts w:ascii="Times New Roman" w:hAnsi="Times New Roman" w:cs="Times New Roman"/>
          <w:sz w:val="28"/>
          <w:szCs w:val="28"/>
        </w:rPr>
        <w:t>,</w:t>
      </w:r>
      <w:r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="00FC0F2D" w:rsidRPr="00AF4EFC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рограмма предполагает создание условий для развития приоритетных инвестиционных проектов республики в сфере малого и среднего бизнеса.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6" w:name="sub_251"/>
      <w:bookmarkEnd w:id="35"/>
      <w:r w:rsidRPr="00AF4EFC">
        <w:rPr>
          <w:rFonts w:ascii="Times New Roman" w:hAnsi="Times New Roman" w:cs="Times New Roman"/>
          <w:sz w:val="28"/>
          <w:szCs w:val="28"/>
        </w:rPr>
        <w:t xml:space="preserve">Целевые показатели эффективности реализации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 xml:space="preserve">рограммы указаны в </w:t>
      </w:r>
      <w:hyperlink w:anchor="sub_1001" w:history="1">
        <w:r w:rsidRPr="00AF4E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таблице 1</w:t>
        </w:r>
      </w:hyperlink>
      <w:r w:rsidRPr="00AF4EFC">
        <w:rPr>
          <w:rFonts w:ascii="Times New Roman" w:hAnsi="Times New Roman" w:cs="Times New Roman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7" w:name="sub_252"/>
      <w:bookmarkEnd w:id="36"/>
      <w:r w:rsidRPr="00AF4EFC">
        <w:rPr>
          <w:rFonts w:ascii="Times New Roman" w:hAnsi="Times New Roman" w:cs="Times New Roman"/>
          <w:sz w:val="28"/>
          <w:szCs w:val="28"/>
        </w:rPr>
        <w:t>Сведен</w:t>
      </w:r>
      <w:r w:rsidR="001E6305">
        <w:rPr>
          <w:rFonts w:ascii="Times New Roman" w:hAnsi="Times New Roman" w:cs="Times New Roman"/>
          <w:sz w:val="28"/>
          <w:szCs w:val="28"/>
        </w:rPr>
        <w:t>ия о показателях, включенных в ф</w:t>
      </w:r>
      <w:r w:rsidRPr="00AF4EFC">
        <w:rPr>
          <w:rFonts w:ascii="Times New Roman" w:hAnsi="Times New Roman" w:cs="Times New Roman"/>
          <w:sz w:val="28"/>
          <w:szCs w:val="28"/>
        </w:rPr>
        <w:t>едеральный план статистических работ</w:t>
      </w:r>
      <w:r w:rsidR="0020246E" w:rsidRPr="00AF4EFC">
        <w:rPr>
          <w:rFonts w:ascii="Times New Roman" w:hAnsi="Times New Roman" w:cs="Times New Roman"/>
          <w:sz w:val="28"/>
          <w:szCs w:val="28"/>
        </w:rPr>
        <w:t>,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приведены в </w:t>
      </w:r>
      <w:hyperlink w:anchor="sub_1002" w:history="1">
        <w:r w:rsidRPr="00AF4E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таблице 2</w:t>
        </w:r>
      </w:hyperlink>
      <w:r w:rsidRPr="00AF4EFC">
        <w:rPr>
          <w:rFonts w:ascii="Times New Roman" w:hAnsi="Times New Roman" w:cs="Times New Roman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38" w:name="sub_253"/>
      <w:bookmarkEnd w:id="37"/>
      <w:r w:rsidRPr="00AF4EFC">
        <w:rPr>
          <w:rFonts w:ascii="Times New Roman" w:hAnsi="Times New Roman" w:cs="Times New Roman"/>
          <w:sz w:val="28"/>
          <w:szCs w:val="28"/>
        </w:rPr>
        <w:t>Сведения о показ</w:t>
      </w:r>
      <w:r w:rsidR="001E6305">
        <w:rPr>
          <w:rFonts w:ascii="Times New Roman" w:hAnsi="Times New Roman" w:cs="Times New Roman"/>
          <w:sz w:val="28"/>
          <w:szCs w:val="28"/>
        </w:rPr>
        <w:t>ателях, подлежащих включению в ф</w:t>
      </w:r>
      <w:r w:rsidRPr="00AF4EFC">
        <w:rPr>
          <w:rFonts w:ascii="Times New Roman" w:hAnsi="Times New Roman" w:cs="Times New Roman"/>
          <w:sz w:val="28"/>
          <w:szCs w:val="28"/>
        </w:rPr>
        <w:t xml:space="preserve">едеральный план статистических работ, приведены в </w:t>
      </w:r>
      <w:hyperlink w:anchor="sub_10021" w:history="1">
        <w:r w:rsidRPr="00AF4E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таблице 2а</w:t>
        </w:r>
      </w:hyperlink>
      <w:r w:rsidRPr="00AF4EFC">
        <w:rPr>
          <w:rFonts w:ascii="Times New Roman" w:hAnsi="Times New Roman" w:cs="Times New Roman"/>
          <w:sz w:val="28"/>
          <w:szCs w:val="28"/>
        </w:rPr>
        <w:t>.</w:t>
      </w:r>
    </w:p>
    <w:bookmarkEnd w:id="38"/>
    <w:p w:rsidR="00A54EDC" w:rsidRDefault="00A54EDC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sub_300"/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Обобщенная характеристика подпрограмм </w:t>
      </w:r>
      <w:r w:rsidR="001E630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bookmarkEnd w:id="39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40" w:name="sub_301"/>
      <w:r w:rsidRPr="00AF4EFC">
        <w:rPr>
          <w:rFonts w:ascii="Times New Roman" w:hAnsi="Times New Roman" w:cs="Times New Roman"/>
          <w:sz w:val="28"/>
          <w:szCs w:val="28"/>
        </w:rPr>
        <w:t>Мероприятия, направленные на достижение цели и решени</w:t>
      </w:r>
      <w:r w:rsidR="009F6E25">
        <w:rPr>
          <w:rFonts w:ascii="Times New Roman" w:hAnsi="Times New Roman" w:cs="Times New Roman"/>
          <w:sz w:val="28"/>
          <w:szCs w:val="28"/>
        </w:rPr>
        <w:t>е</w:t>
      </w:r>
      <w:r w:rsidRPr="00AF4EFC">
        <w:rPr>
          <w:rFonts w:ascii="Times New Roman" w:hAnsi="Times New Roman" w:cs="Times New Roman"/>
          <w:sz w:val="28"/>
          <w:szCs w:val="28"/>
        </w:rPr>
        <w:t xml:space="preserve"> задач Программы</w:t>
      </w:r>
      <w:r w:rsidR="0020246E" w:rsidRPr="00AF4EFC">
        <w:rPr>
          <w:rFonts w:ascii="Times New Roman" w:hAnsi="Times New Roman" w:cs="Times New Roman"/>
          <w:sz w:val="28"/>
          <w:szCs w:val="28"/>
        </w:rPr>
        <w:t>,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сгруппированы в 2 (две) подпрограммы:</w:t>
      </w:r>
    </w:p>
    <w:bookmarkStart w:id="41" w:name="sub_302"/>
    <w:bookmarkEnd w:id="40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\l "sub_10000"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подпрограмма 1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FE73A1" w:rsidRPr="00AF4EFC">
        <w:rPr>
          <w:rFonts w:ascii="Times New Roman" w:hAnsi="Times New Roman" w:cs="Times New Roman"/>
          <w:sz w:val="28"/>
          <w:szCs w:val="28"/>
        </w:rPr>
        <w:t xml:space="preserve"> «</w:t>
      </w:r>
      <w:r w:rsidR="006F5993" w:rsidRPr="00AF4EFC">
        <w:rPr>
          <w:rFonts w:ascii="Times New Roman" w:hAnsi="Times New Roman" w:cs="Times New Roman"/>
          <w:sz w:val="28"/>
          <w:szCs w:val="28"/>
        </w:rPr>
        <w:t>Поддержка и развитие малого, среднего предпринимательства в Ре</w:t>
      </w:r>
      <w:r w:rsidR="00FE73A1" w:rsidRPr="00AF4EFC">
        <w:rPr>
          <w:rFonts w:ascii="Times New Roman" w:hAnsi="Times New Roman" w:cs="Times New Roman"/>
          <w:sz w:val="28"/>
          <w:szCs w:val="28"/>
        </w:rPr>
        <w:t>спублике Северная Осетия-Алания»</w:t>
      </w:r>
      <w:r w:rsidR="009F6E25">
        <w:rPr>
          <w:rFonts w:ascii="Times New Roman" w:hAnsi="Times New Roman" w:cs="Times New Roman"/>
          <w:sz w:val="28"/>
          <w:szCs w:val="28"/>
        </w:rPr>
        <w:t>,</w:t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9F6E25">
        <w:rPr>
          <w:rFonts w:ascii="Times New Roman" w:hAnsi="Times New Roman" w:cs="Times New Roman"/>
          <w:sz w:val="28"/>
          <w:szCs w:val="28"/>
        </w:rPr>
        <w:t>ющая</w:t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реализацию следующих основных мероприятий: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42" w:name="sub_303"/>
      <w:bookmarkEnd w:id="41"/>
      <w:r w:rsidRPr="00AF4EFC">
        <w:rPr>
          <w:rFonts w:ascii="Times New Roman" w:hAnsi="Times New Roman" w:cs="Times New Roman"/>
          <w:sz w:val="28"/>
          <w:szCs w:val="28"/>
        </w:rPr>
        <w:t>гранты начинающим предпринимателям на создание собственного бизнеса;</w:t>
      </w:r>
    </w:p>
    <w:p w:rsidR="006F5993" w:rsidRPr="00BD1891" w:rsidRDefault="00675CC6" w:rsidP="002C566A">
      <w:pPr>
        <w:rPr>
          <w:rFonts w:ascii="Times New Roman" w:hAnsi="Times New Roman" w:cs="Times New Roman"/>
          <w:sz w:val="28"/>
          <w:szCs w:val="28"/>
        </w:rPr>
      </w:pPr>
      <w:bookmarkStart w:id="43" w:name="sub_308"/>
      <w:bookmarkEnd w:id="42"/>
      <w:r w:rsidRPr="00BD1891">
        <w:rPr>
          <w:rFonts w:ascii="Times New Roman" w:hAnsi="Times New Roman" w:cs="Times New Roman"/>
          <w:sz w:val="28"/>
          <w:szCs w:val="28"/>
        </w:rPr>
        <w:t>с</w:t>
      </w:r>
      <w:r w:rsidR="006F5993" w:rsidRPr="00BD1891">
        <w:rPr>
          <w:rFonts w:ascii="Times New Roman" w:hAnsi="Times New Roman" w:cs="Times New Roman"/>
          <w:sz w:val="28"/>
          <w:szCs w:val="28"/>
        </w:rPr>
        <w:t>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организациях;</w:t>
      </w:r>
    </w:p>
    <w:p w:rsidR="006F5993" w:rsidRPr="00BD1891" w:rsidRDefault="008963D1" w:rsidP="002C566A">
      <w:pPr>
        <w:rPr>
          <w:rFonts w:ascii="Times New Roman" w:hAnsi="Times New Roman" w:cs="Times New Roman"/>
          <w:sz w:val="28"/>
          <w:szCs w:val="28"/>
        </w:rPr>
      </w:pPr>
      <w:bookmarkStart w:id="44" w:name="sub_314"/>
      <w:bookmarkEnd w:id="43"/>
      <w:r>
        <w:rPr>
          <w:rFonts w:ascii="Times New Roman" w:hAnsi="Times New Roman" w:cs="Times New Roman"/>
          <w:sz w:val="28"/>
          <w:szCs w:val="28"/>
        </w:rPr>
        <w:t>обеспечение деятельности Ф</w:t>
      </w:r>
      <w:r w:rsidR="00675CC6" w:rsidRPr="00BD1891">
        <w:rPr>
          <w:rFonts w:ascii="Times New Roman" w:hAnsi="Times New Roman" w:cs="Times New Roman"/>
          <w:sz w:val="28"/>
          <w:szCs w:val="28"/>
        </w:rPr>
        <w:t>онда поддержки предпринимательства</w:t>
      </w:r>
      <w:r w:rsidR="006F5993" w:rsidRPr="00BD1891">
        <w:rPr>
          <w:rFonts w:ascii="Times New Roman" w:hAnsi="Times New Roman" w:cs="Times New Roman"/>
          <w:sz w:val="28"/>
          <w:szCs w:val="28"/>
        </w:rPr>
        <w:t>;</w:t>
      </w:r>
    </w:p>
    <w:p w:rsidR="00675CC6" w:rsidRPr="00BD1891" w:rsidRDefault="00675CC6" w:rsidP="00675CC6">
      <w:pPr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создание и (или) развитие государственных микрофинансовых организаций;</w:t>
      </w:r>
    </w:p>
    <w:p w:rsidR="00675CC6" w:rsidRPr="00BD1891" w:rsidRDefault="00675CC6" w:rsidP="00675CC6">
      <w:pPr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создание и (или) развитие фондов содействия кредитованию (гарантийных фондов, фондов поручительств);</w:t>
      </w:r>
    </w:p>
    <w:p w:rsidR="00675CC6" w:rsidRPr="00BD1891" w:rsidRDefault="00675CC6" w:rsidP="00675CC6">
      <w:pPr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оказание комплекса услуг, сервисов и мер поддержки субъектам малого и среднего предпринимательства в центрах «Мой бизнес»;</w:t>
      </w:r>
    </w:p>
    <w:p w:rsidR="00675CC6" w:rsidRPr="00BD1891" w:rsidRDefault="00675CC6" w:rsidP="00675CC6">
      <w:pPr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обеспечение доступа субъектов малого и среднего предпринимательства к экспортной поддержке;</w:t>
      </w:r>
    </w:p>
    <w:p w:rsidR="00675CC6" w:rsidRPr="00BD1891" w:rsidRDefault="00675CC6" w:rsidP="00675CC6">
      <w:pPr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 xml:space="preserve">реализация комплексных программ </w:t>
      </w:r>
      <w:r w:rsidR="001E6305">
        <w:rPr>
          <w:rFonts w:ascii="Times New Roman" w:hAnsi="Times New Roman" w:cs="Times New Roman"/>
          <w:sz w:val="28"/>
          <w:szCs w:val="28"/>
        </w:rPr>
        <w:t>вовлечения</w:t>
      </w:r>
      <w:r w:rsidRPr="00BD1891">
        <w:rPr>
          <w:rFonts w:ascii="Times New Roman" w:hAnsi="Times New Roman" w:cs="Times New Roman"/>
          <w:sz w:val="28"/>
          <w:szCs w:val="28"/>
        </w:rPr>
        <w:t xml:space="preserve"> в предпринимательскую деятельность и содействи</w:t>
      </w:r>
      <w:r w:rsidR="001E6305">
        <w:rPr>
          <w:rFonts w:ascii="Times New Roman" w:hAnsi="Times New Roman" w:cs="Times New Roman"/>
          <w:sz w:val="28"/>
          <w:szCs w:val="28"/>
        </w:rPr>
        <w:t>я</w:t>
      </w:r>
      <w:r w:rsidRPr="00BD1891">
        <w:rPr>
          <w:rFonts w:ascii="Times New Roman" w:hAnsi="Times New Roman" w:cs="Times New Roman"/>
          <w:sz w:val="28"/>
          <w:szCs w:val="28"/>
        </w:rPr>
        <w:t xml:space="preserve">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наставничества;</w:t>
      </w:r>
    </w:p>
    <w:bookmarkStart w:id="45" w:name="sub_316"/>
    <w:bookmarkEnd w:id="44"/>
    <w:p w:rsidR="006F5993" w:rsidRPr="00AF4EFC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F4EFC">
        <w:rPr>
          <w:rFonts w:ascii="Times New Roman" w:hAnsi="Times New Roman" w:cs="Times New Roman"/>
          <w:b/>
          <w:sz w:val="28"/>
          <w:szCs w:val="28"/>
        </w:rPr>
        <w:instrText>HYPERLINK \l "sub_20000"</w:instrTex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F4EFC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подпрограмма 2</w:t>
      </w:r>
      <w:r w:rsidRPr="00AF4E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FE73A1" w:rsidRPr="00AF4EFC">
        <w:rPr>
          <w:rFonts w:ascii="Times New Roman" w:hAnsi="Times New Roman" w:cs="Times New Roman"/>
          <w:sz w:val="28"/>
          <w:szCs w:val="28"/>
        </w:rPr>
        <w:t xml:space="preserve"> «</w:t>
      </w:r>
      <w:r w:rsidR="006F5993" w:rsidRPr="00AF4EFC">
        <w:rPr>
          <w:rFonts w:ascii="Times New Roman" w:hAnsi="Times New Roman" w:cs="Times New Roman"/>
          <w:sz w:val="28"/>
          <w:szCs w:val="28"/>
        </w:rPr>
        <w:t>Развитие инвестиционной деятельности в Ре</w:t>
      </w:r>
      <w:r w:rsidR="00FE73A1" w:rsidRPr="00AF4EFC">
        <w:rPr>
          <w:rFonts w:ascii="Times New Roman" w:hAnsi="Times New Roman" w:cs="Times New Roman"/>
          <w:sz w:val="28"/>
          <w:szCs w:val="28"/>
        </w:rPr>
        <w:t>спублике Северная Осетия-Алания»</w:t>
      </w:r>
      <w:r w:rsidR="009F6E25">
        <w:rPr>
          <w:rFonts w:ascii="Times New Roman" w:hAnsi="Times New Roman" w:cs="Times New Roman"/>
          <w:sz w:val="28"/>
          <w:szCs w:val="28"/>
        </w:rPr>
        <w:t>,</w:t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9F6E25">
        <w:rPr>
          <w:rFonts w:ascii="Times New Roman" w:hAnsi="Times New Roman" w:cs="Times New Roman"/>
          <w:sz w:val="28"/>
          <w:szCs w:val="28"/>
        </w:rPr>
        <w:t>ющая</w:t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 реализацию следующих основных мероприятий:</w:t>
      </w:r>
    </w:p>
    <w:p w:rsidR="00E4380E" w:rsidRPr="00BD1891" w:rsidRDefault="00AE3915" w:rsidP="00CF1B5C">
      <w:pPr>
        <w:rPr>
          <w:rFonts w:ascii="Times New Roman" w:hAnsi="Times New Roman" w:cs="Times New Roman"/>
          <w:sz w:val="28"/>
          <w:szCs w:val="28"/>
        </w:rPr>
      </w:pPr>
      <w:bookmarkStart w:id="46" w:name="sub_320"/>
      <w:bookmarkEnd w:id="45"/>
      <w:r w:rsidRPr="00BD1891">
        <w:rPr>
          <w:rFonts w:ascii="Times New Roman" w:hAnsi="Times New Roman" w:cs="Times New Roman"/>
          <w:sz w:val="28"/>
          <w:szCs w:val="28"/>
        </w:rPr>
        <w:lastRenderedPageBreak/>
        <w:t>предоставление Фонду выставочной и презентационной деятельности Республики Северная Осетия-Алания субсидий на осуществление уставной деятельности</w:t>
      </w:r>
      <w:r w:rsidR="002137AB" w:rsidRPr="00BD1891">
        <w:rPr>
          <w:rFonts w:ascii="Times New Roman" w:hAnsi="Times New Roman" w:cs="Times New Roman"/>
          <w:sz w:val="28"/>
          <w:szCs w:val="28"/>
        </w:rPr>
        <w:t>;</w:t>
      </w:r>
    </w:p>
    <w:p w:rsidR="00AE3915" w:rsidRPr="00BD1891" w:rsidRDefault="00AE3915" w:rsidP="00AE3915">
      <w:pPr>
        <w:rPr>
          <w:rFonts w:ascii="Times New Roman" w:hAnsi="Times New Roman" w:cs="Times New Roman"/>
          <w:sz w:val="28"/>
          <w:szCs w:val="28"/>
        </w:rPr>
      </w:pPr>
      <w:r w:rsidRPr="00BD1891">
        <w:rPr>
          <w:rFonts w:ascii="Times New Roman" w:hAnsi="Times New Roman" w:cs="Times New Roman"/>
          <w:sz w:val="28"/>
          <w:szCs w:val="28"/>
        </w:rPr>
        <w:t>имущественный взнос в уставной капитал акционерного общества «Корпорация инвестиционного развития Республики Северная Осетия- Алания» на реализацию инвестиционных проектов.</w:t>
      </w:r>
    </w:p>
    <w:p w:rsidR="006F5993" w:rsidRPr="00AF4EFC" w:rsidRDefault="006F5993" w:rsidP="00CF1B5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Перечень</w:t>
      </w:r>
      <w:r w:rsidR="001E6305">
        <w:rPr>
          <w:rFonts w:ascii="Times New Roman" w:hAnsi="Times New Roman" w:cs="Times New Roman"/>
          <w:sz w:val="28"/>
          <w:szCs w:val="28"/>
        </w:rPr>
        <w:t xml:space="preserve"> основных мероприятий Программы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 </w:t>
      </w:r>
      <w:r w:rsidR="009F6E25">
        <w:rPr>
          <w:rFonts w:ascii="Times New Roman" w:hAnsi="Times New Roman" w:cs="Times New Roman"/>
          <w:sz w:val="28"/>
          <w:szCs w:val="28"/>
        </w:rPr>
        <w:t>указанием сроков</w:t>
      </w:r>
      <w:r w:rsidRPr="00AF4EFC">
        <w:rPr>
          <w:rFonts w:ascii="Times New Roman" w:hAnsi="Times New Roman" w:cs="Times New Roman"/>
          <w:sz w:val="28"/>
          <w:szCs w:val="28"/>
        </w:rPr>
        <w:t xml:space="preserve"> реализации, ответственны</w:t>
      </w:r>
      <w:r w:rsidR="009F6E25">
        <w:rPr>
          <w:rFonts w:ascii="Times New Roman" w:hAnsi="Times New Roman" w:cs="Times New Roman"/>
          <w:sz w:val="28"/>
          <w:szCs w:val="28"/>
        </w:rPr>
        <w:t>х</w:t>
      </w:r>
      <w:r w:rsidRPr="00AF4EFC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1E6305">
        <w:rPr>
          <w:rFonts w:ascii="Times New Roman" w:hAnsi="Times New Roman" w:cs="Times New Roman"/>
          <w:sz w:val="28"/>
          <w:szCs w:val="28"/>
        </w:rPr>
        <w:t>нител</w:t>
      </w:r>
      <w:r w:rsidR="009F6E25">
        <w:rPr>
          <w:rFonts w:ascii="Times New Roman" w:hAnsi="Times New Roman" w:cs="Times New Roman"/>
          <w:sz w:val="28"/>
          <w:szCs w:val="28"/>
        </w:rPr>
        <w:t>ей</w:t>
      </w:r>
      <w:r w:rsidR="001E6305">
        <w:rPr>
          <w:rFonts w:ascii="Times New Roman" w:hAnsi="Times New Roman" w:cs="Times New Roman"/>
          <w:sz w:val="28"/>
          <w:szCs w:val="28"/>
        </w:rPr>
        <w:t xml:space="preserve"> и ожидаемы</w:t>
      </w:r>
      <w:r w:rsidR="009F6E25">
        <w:rPr>
          <w:rFonts w:ascii="Times New Roman" w:hAnsi="Times New Roman" w:cs="Times New Roman"/>
          <w:sz w:val="28"/>
          <w:szCs w:val="28"/>
        </w:rPr>
        <w:t>х результатов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sub_1003" w:history="1">
        <w:r w:rsidRPr="00AF4E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таблице 3</w:t>
        </w:r>
      </w:hyperlink>
      <w:r w:rsidRPr="00AF4EFC">
        <w:rPr>
          <w:rFonts w:ascii="Times New Roman" w:hAnsi="Times New Roman" w:cs="Times New Roman"/>
          <w:sz w:val="28"/>
          <w:szCs w:val="28"/>
        </w:rPr>
        <w:t>.</w:t>
      </w:r>
    </w:p>
    <w:bookmarkEnd w:id="46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400"/>
      <w:r w:rsidRPr="00AF4EFC">
        <w:rPr>
          <w:rFonts w:ascii="Times New Roman" w:hAnsi="Times New Roman" w:cs="Times New Roman"/>
          <w:color w:val="auto"/>
          <w:sz w:val="28"/>
          <w:szCs w:val="28"/>
        </w:rPr>
        <w:t>Обобщенная характеристика мер государственного регулирования</w:t>
      </w:r>
    </w:p>
    <w:bookmarkEnd w:id="47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48" w:name="sub_401"/>
      <w:r w:rsidRPr="00AF4EFC">
        <w:rPr>
          <w:rFonts w:ascii="Times New Roman" w:hAnsi="Times New Roman" w:cs="Times New Roman"/>
          <w:sz w:val="28"/>
          <w:szCs w:val="28"/>
        </w:rPr>
        <w:t>В ходе реализации Программы предусмотрены меры государственного регулирования, направленные на: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49" w:name="sub_402"/>
      <w:bookmarkEnd w:id="48"/>
      <w:r w:rsidRPr="00AF4EFC">
        <w:rPr>
          <w:rFonts w:ascii="Times New Roman" w:hAnsi="Times New Roman" w:cs="Times New Roman"/>
          <w:sz w:val="28"/>
          <w:szCs w:val="28"/>
        </w:rPr>
        <w:t>налоговое стимулирование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0" w:name="sub_403"/>
      <w:bookmarkEnd w:id="49"/>
      <w:r w:rsidRPr="00AF4EFC">
        <w:rPr>
          <w:rFonts w:ascii="Times New Roman" w:hAnsi="Times New Roman" w:cs="Times New Roman"/>
          <w:sz w:val="28"/>
          <w:szCs w:val="28"/>
        </w:rPr>
        <w:t>обеспечение финансовой поддержки субъектов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1" w:name="sub_404"/>
      <w:bookmarkEnd w:id="50"/>
      <w:r w:rsidRPr="00AF4EFC">
        <w:rPr>
          <w:rFonts w:ascii="Times New Roman" w:hAnsi="Times New Roman" w:cs="Times New Roman"/>
          <w:sz w:val="28"/>
          <w:szCs w:val="28"/>
        </w:rPr>
        <w:t>развитие инфраструктуры поддержки субъектов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2" w:name="sub_405"/>
      <w:bookmarkEnd w:id="51"/>
      <w:r w:rsidRPr="00AF4EFC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регулирования инвестиционной деятельности;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3" w:name="sub_406"/>
      <w:bookmarkEnd w:id="52"/>
      <w:r w:rsidRPr="00AF4EFC">
        <w:rPr>
          <w:rFonts w:ascii="Times New Roman" w:hAnsi="Times New Roman" w:cs="Times New Roman"/>
          <w:sz w:val="28"/>
          <w:szCs w:val="28"/>
        </w:rPr>
        <w:t>создание условий для повышения инвестиционной привлекательности экономики Республики Северная Осетия-Алания;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4" w:name="sub_407"/>
      <w:bookmarkEnd w:id="53"/>
      <w:r w:rsidRPr="00AF4EFC">
        <w:rPr>
          <w:rFonts w:ascii="Times New Roman" w:hAnsi="Times New Roman" w:cs="Times New Roman"/>
          <w:sz w:val="28"/>
          <w:szCs w:val="28"/>
        </w:rPr>
        <w:t>повышение качества предоставляемых услуг в сфере инвестиционной деятельности;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5" w:name="sub_408"/>
      <w:bookmarkEnd w:id="54"/>
      <w:r w:rsidRPr="00AF4EFC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инфраструктуры инвестиционной деятельности.</w:t>
      </w:r>
    </w:p>
    <w:p w:rsidR="006F5993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56" w:name="sub_409"/>
      <w:bookmarkEnd w:id="55"/>
      <w:r w:rsidRPr="00AF4EFC">
        <w:rPr>
          <w:rFonts w:ascii="Times New Roman" w:hAnsi="Times New Roman" w:cs="Times New Roman"/>
          <w:sz w:val="28"/>
          <w:szCs w:val="28"/>
        </w:rPr>
        <w:t>Развитие системы правового регулирования в программный период предполагает:</w:t>
      </w:r>
    </w:p>
    <w:p w:rsidR="00BD1891" w:rsidRDefault="00BD1891" w:rsidP="00BD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Закон</w:t>
      </w:r>
      <w:r w:rsidRPr="00BD1891">
        <w:rPr>
          <w:rFonts w:ascii="Times New Roman" w:hAnsi="Times New Roman" w:cs="Times New Roman"/>
          <w:sz w:val="28"/>
          <w:szCs w:val="28"/>
        </w:rPr>
        <w:t xml:space="preserve"> </w:t>
      </w:r>
      <w:r w:rsidR="003521CE" w:rsidRPr="00BD1891">
        <w:rPr>
          <w:rFonts w:ascii="Times New Roman" w:hAnsi="Times New Roman" w:cs="Times New Roman"/>
          <w:sz w:val="28"/>
          <w:szCs w:val="28"/>
        </w:rPr>
        <w:t xml:space="preserve">Республики Северная Осетия </w:t>
      </w:r>
      <w:r w:rsidR="003521CE">
        <w:rPr>
          <w:rFonts w:ascii="Times New Roman" w:hAnsi="Times New Roman" w:cs="Times New Roman"/>
          <w:sz w:val="28"/>
          <w:szCs w:val="28"/>
        </w:rPr>
        <w:t>–</w:t>
      </w:r>
      <w:r w:rsidR="003521CE" w:rsidRPr="00BD1891">
        <w:rPr>
          <w:rFonts w:ascii="Times New Roman" w:hAnsi="Times New Roman" w:cs="Times New Roman"/>
          <w:sz w:val="28"/>
          <w:szCs w:val="28"/>
        </w:rPr>
        <w:t xml:space="preserve"> Алания</w:t>
      </w:r>
      <w:r w:rsidR="003521CE">
        <w:rPr>
          <w:rFonts w:ascii="Times New Roman" w:hAnsi="Times New Roman" w:cs="Times New Roman"/>
          <w:sz w:val="28"/>
          <w:szCs w:val="28"/>
        </w:rPr>
        <w:t xml:space="preserve"> </w:t>
      </w:r>
      <w:r w:rsidRPr="00BD1891">
        <w:rPr>
          <w:rFonts w:ascii="Times New Roman" w:hAnsi="Times New Roman" w:cs="Times New Roman"/>
          <w:sz w:val="28"/>
          <w:szCs w:val="28"/>
        </w:rPr>
        <w:t xml:space="preserve">от 13 декабря 2012 года </w:t>
      </w:r>
      <w:r w:rsidR="003521CE">
        <w:rPr>
          <w:rFonts w:ascii="Times New Roman" w:hAnsi="Times New Roman" w:cs="Times New Roman"/>
          <w:sz w:val="28"/>
          <w:szCs w:val="28"/>
        </w:rPr>
        <w:t>№</w:t>
      </w:r>
      <w:r w:rsidRPr="00BD1891">
        <w:rPr>
          <w:rFonts w:ascii="Times New Roman" w:hAnsi="Times New Roman" w:cs="Times New Roman"/>
          <w:sz w:val="28"/>
          <w:szCs w:val="28"/>
        </w:rPr>
        <w:t xml:space="preserve"> 46-РЗ</w:t>
      </w:r>
      <w:r w:rsidR="003521CE">
        <w:rPr>
          <w:rFonts w:ascii="Times New Roman" w:hAnsi="Times New Roman" w:cs="Times New Roman"/>
          <w:sz w:val="28"/>
          <w:szCs w:val="28"/>
        </w:rPr>
        <w:t xml:space="preserve"> «</w:t>
      </w:r>
      <w:r w:rsidRPr="00BD1891">
        <w:rPr>
          <w:rFonts w:ascii="Times New Roman" w:hAnsi="Times New Roman" w:cs="Times New Roman"/>
          <w:sz w:val="28"/>
          <w:szCs w:val="28"/>
        </w:rPr>
        <w:t xml:space="preserve">О </w:t>
      </w:r>
      <w:r w:rsidR="003521CE" w:rsidRPr="00BD1891">
        <w:rPr>
          <w:rFonts w:ascii="Times New Roman" w:hAnsi="Times New Roman" w:cs="Times New Roman"/>
          <w:sz w:val="28"/>
          <w:szCs w:val="28"/>
        </w:rPr>
        <w:t>применении патентной системы налогообложения</w:t>
      </w:r>
      <w:r w:rsidR="003521CE">
        <w:rPr>
          <w:rFonts w:ascii="Times New Roman" w:hAnsi="Times New Roman" w:cs="Times New Roman"/>
          <w:sz w:val="28"/>
          <w:szCs w:val="28"/>
        </w:rPr>
        <w:t>»;</w:t>
      </w:r>
    </w:p>
    <w:p w:rsidR="009F6E25" w:rsidRDefault="001E6305" w:rsidP="00BD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9F6E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1CE" w:rsidRPr="00AF4EFC" w:rsidRDefault="00D03CAF" w:rsidP="00BD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521CE">
        <w:rPr>
          <w:rFonts w:ascii="Times New Roman" w:hAnsi="Times New Roman" w:cs="Times New Roman"/>
          <w:sz w:val="28"/>
          <w:szCs w:val="28"/>
        </w:rPr>
        <w:t>акона</w:t>
      </w:r>
      <w:r w:rsidR="003521CE" w:rsidRPr="00BD1891">
        <w:rPr>
          <w:rFonts w:ascii="Times New Roman" w:hAnsi="Times New Roman" w:cs="Times New Roman"/>
          <w:sz w:val="28"/>
          <w:szCs w:val="28"/>
        </w:rPr>
        <w:t xml:space="preserve"> Республики Северная Осетия </w:t>
      </w:r>
      <w:r w:rsidR="003521CE">
        <w:rPr>
          <w:rFonts w:ascii="Times New Roman" w:hAnsi="Times New Roman" w:cs="Times New Roman"/>
          <w:sz w:val="28"/>
          <w:szCs w:val="28"/>
        </w:rPr>
        <w:t>–</w:t>
      </w:r>
      <w:r w:rsidR="003521CE" w:rsidRPr="00BD1891">
        <w:rPr>
          <w:rFonts w:ascii="Times New Roman" w:hAnsi="Times New Roman" w:cs="Times New Roman"/>
          <w:sz w:val="28"/>
          <w:szCs w:val="28"/>
        </w:rPr>
        <w:t xml:space="preserve"> Алания</w:t>
      </w:r>
      <w:r w:rsidR="003521CE">
        <w:rPr>
          <w:rFonts w:ascii="Times New Roman" w:hAnsi="Times New Roman" w:cs="Times New Roman"/>
          <w:sz w:val="28"/>
          <w:szCs w:val="28"/>
        </w:rPr>
        <w:t xml:space="preserve"> «</w:t>
      </w:r>
      <w:r w:rsidR="003521CE" w:rsidRPr="003521CE">
        <w:rPr>
          <w:rFonts w:ascii="Times New Roman" w:hAnsi="Times New Roman" w:cs="Times New Roman"/>
          <w:sz w:val="28"/>
          <w:szCs w:val="28"/>
        </w:rPr>
        <w:t>О установлени</w:t>
      </w:r>
      <w:r w:rsidR="003521CE">
        <w:rPr>
          <w:rFonts w:ascii="Times New Roman" w:hAnsi="Times New Roman" w:cs="Times New Roman"/>
          <w:sz w:val="28"/>
          <w:szCs w:val="28"/>
        </w:rPr>
        <w:t>и</w:t>
      </w:r>
      <w:r w:rsidR="003521CE" w:rsidRPr="003521CE">
        <w:rPr>
          <w:rFonts w:ascii="Times New Roman" w:hAnsi="Times New Roman" w:cs="Times New Roman"/>
          <w:sz w:val="28"/>
          <w:szCs w:val="28"/>
        </w:rPr>
        <w:t xml:space="preserve"> </w:t>
      </w:r>
      <w:r w:rsidR="003521CE">
        <w:rPr>
          <w:rFonts w:ascii="Times New Roman" w:hAnsi="Times New Roman" w:cs="Times New Roman"/>
          <w:sz w:val="28"/>
          <w:szCs w:val="28"/>
        </w:rPr>
        <w:t>специального налогового режима «</w:t>
      </w:r>
      <w:r w:rsidR="003521CE" w:rsidRPr="003521CE">
        <w:rPr>
          <w:rFonts w:ascii="Times New Roman" w:hAnsi="Times New Roman" w:cs="Times New Roman"/>
          <w:sz w:val="28"/>
          <w:szCs w:val="28"/>
        </w:rPr>
        <w:t>Н</w:t>
      </w:r>
      <w:r w:rsidR="003521CE">
        <w:rPr>
          <w:rFonts w:ascii="Times New Roman" w:hAnsi="Times New Roman" w:cs="Times New Roman"/>
          <w:sz w:val="28"/>
          <w:szCs w:val="28"/>
        </w:rPr>
        <w:t>алог на профессиональный доход»;</w:t>
      </w:r>
    </w:p>
    <w:p w:rsidR="009F6E25" w:rsidRPr="00AF4EFC" w:rsidRDefault="009F6E25" w:rsidP="009F6E25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Главы Республики Северная Осетия-Алания «Об утверждении плана мониторинга результатов внедрения Стандарта деятельности органа исполнительной власти Республики Северная Осетия-Алания по обеспечению благоприятного инвестиционного климата в Республике Северная Осетия-Алания»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399" w:rsidRPr="00AF4EFC" w:rsidRDefault="0020246E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р</w:t>
      </w:r>
      <w:r w:rsidR="00FA6399" w:rsidRPr="00AF4EFC">
        <w:rPr>
          <w:rFonts w:ascii="Times New Roman" w:hAnsi="Times New Roman" w:cs="Times New Roman"/>
          <w:sz w:val="28"/>
          <w:szCs w:val="28"/>
        </w:rPr>
        <w:t>аспоряжени</w:t>
      </w:r>
      <w:r w:rsidR="009F6E25">
        <w:rPr>
          <w:rFonts w:ascii="Times New Roman" w:hAnsi="Times New Roman" w:cs="Times New Roman"/>
          <w:sz w:val="28"/>
          <w:szCs w:val="28"/>
        </w:rPr>
        <w:t>я</w:t>
      </w:r>
      <w:r w:rsidR="00FA6399" w:rsidRPr="00AF4EFC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Осетия-Алания  «Об</w:t>
      </w:r>
      <w:r w:rsidR="00875F4E"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="00FA6399" w:rsidRPr="00AF4EFC">
        <w:rPr>
          <w:rFonts w:ascii="Times New Roman" w:hAnsi="Times New Roman" w:cs="Times New Roman"/>
          <w:sz w:val="28"/>
          <w:szCs w:val="28"/>
        </w:rPr>
        <w:t>утверждении «дорожной карты» внедрения Национального рейтинга состояния инвестиционного климата в Республике Северная Осетия-Алан</w:t>
      </w:r>
      <w:r w:rsidR="009F6E25">
        <w:rPr>
          <w:rFonts w:ascii="Times New Roman" w:hAnsi="Times New Roman" w:cs="Times New Roman"/>
          <w:sz w:val="28"/>
          <w:szCs w:val="28"/>
        </w:rPr>
        <w:t>ия».</w:t>
      </w:r>
    </w:p>
    <w:p w:rsidR="00FA6399" w:rsidRPr="00AF4EFC" w:rsidRDefault="00FA6399" w:rsidP="002C566A">
      <w:pPr>
        <w:rPr>
          <w:rFonts w:ascii="Times New Roman" w:hAnsi="Times New Roman" w:cs="Times New Roman"/>
          <w:sz w:val="28"/>
          <w:szCs w:val="28"/>
        </w:rPr>
      </w:pPr>
      <w:bookmarkStart w:id="57" w:name="sub_414"/>
      <w:bookmarkEnd w:id="56"/>
    </w:p>
    <w:p w:rsidR="001F2E4C" w:rsidRPr="00AF4EFC" w:rsidRDefault="006F5993" w:rsidP="001E3694">
      <w:pPr>
        <w:rPr>
          <w:rFonts w:ascii="Times New Roman" w:hAnsi="Times New Roman" w:cs="Times New Roman"/>
          <w:sz w:val="28"/>
          <w:szCs w:val="28"/>
        </w:rPr>
      </w:pPr>
      <w:bookmarkStart w:id="58" w:name="sub_415"/>
      <w:bookmarkEnd w:id="57"/>
      <w:r w:rsidRPr="00AF4EFC">
        <w:rPr>
          <w:rFonts w:ascii="Times New Roman" w:hAnsi="Times New Roman" w:cs="Times New Roman"/>
          <w:sz w:val="28"/>
          <w:szCs w:val="28"/>
        </w:rPr>
        <w:t xml:space="preserve">Комплекс мер государственного регулирования в сфере реализации Программы приведен в </w:t>
      </w:r>
      <w:r w:rsidR="001E6305">
        <w:rPr>
          <w:rFonts w:ascii="Times New Roman" w:hAnsi="Times New Roman" w:cs="Times New Roman"/>
          <w:sz w:val="28"/>
          <w:szCs w:val="28"/>
        </w:rPr>
        <w:t>таблиц</w:t>
      </w:r>
      <w:r w:rsidR="009F6E25">
        <w:rPr>
          <w:rFonts w:ascii="Times New Roman" w:hAnsi="Times New Roman" w:cs="Times New Roman"/>
          <w:sz w:val="28"/>
          <w:szCs w:val="28"/>
        </w:rPr>
        <w:t>ах</w:t>
      </w:r>
      <w:r w:rsidR="001E6305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4" w:history="1">
        <w:r w:rsidR="00CA107D" w:rsidRPr="00AF4E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6</w:t>
        </w:r>
      </w:hyperlink>
      <w:r w:rsidRPr="00AF4EF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05" w:history="1">
        <w:r w:rsidR="00CA107D" w:rsidRPr="00AF4EFC">
          <w:rPr>
            <w:rStyle w:val="a4"/>
            <w:rFonts w:ascii="Times New Roman" w:hAnsi="Times New Roman"/>
            <w:color w:val="auto"/>
            <w:sz w:val="28"/>
            <w:szCs w:val="28"/>
          </w:rPr>
          <w:t>7</w:t>
        </w:r>
      </w:hyperlink>
      <w:r w:rsidR="00CA107D" w:rsidRPr="00AF4EFC">
        <w:rPr>
          <w:rFonts w:ascii="Times New Roman" w:hAnsi="Times New Roman" w:cs="Times New Roman"/>
          <w:sz w:val="28"/>
          <w:szCs w:val="28"/>
        </w:rPr>
        <w:t>.</w:t>
      </w:r>
      <w:bookmarkStart w:id="59" w:name="sub_500"/>
      <w:bookmarkEnd w:id="58"/>
    </w:p>
    <w:p w:rsidR="001E3694" w:rsidRPr="00AF4EFC" w:rsidRDefault="001E3694" w:rsidP="001E3694">
      <w:pPr>
        <w:rPr>
          <w:rFonts w:ascii="Times New Roman" w:hAnsi="Times New Roman" w:cs="Times New Roman"/>
          <w:sz w:val="28"/>
          <w:szCs w:val="28"/>
        </w:rPr>
      </w:pPr>
    </w:p>
    <w:p w:rsidR="00254122" w:rsidRDefault="00254122" w:rsidP="00C56AE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Ресурсное обеспечение реализации </w:t>
      </w:r>
      <w:r w:rsidR="001E630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p w:rsidR="00C56AE6" w:rsidRPr="00C56AE6" w:rsidRDefault="00C56AE6" w:rsidP="00C56AE6">
      <w:pPr>
        <w:rPr>
          <w:rFonts w:eastAsia="SimSun"/>
        </w:rPr>
      </w:pPr>
    </w:p>
    <w:p w:rsidR="00254122" w:rsidRPr="00444D14" w:rsidRDefault="00254122" w:rsidP="00254122">
      <w:pPr>
        <w:rPr>
          <w:rFonts w:ascii="Times New Roman" w:eastAsia="SimSu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 xml:space="preserve">Финансирование Программы осуществляется за счет средств федерального бюджета и </w:t>
      </w:r>
      <w:r w:rsidRPr="00444D14">
        <w:rPr>
          <w:rFonts w:ascii="Times New Roman" w:eastAsia="SimSun" w:hAnsi="Times New Roman" w:cs="Times New Roman"/>
          <w:sz w:val="28"/>
          <w:szCs w:val="28"/>
        </w:rPr>
        <w:t>республиканского бюджета Республики Северная Осетия-Алания.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3 369 196,7 тыс. руб., из них: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средства федерального бюджета – 2 902 908,6 тыс. руб., в том числе: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подпрограммы 1 – 402 908,6 тыс. руб., из них: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2020 год – 97 749,4 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2021 год – 38 266,4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2022 год – 72 748,0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2023 год – 134 210,9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2024 год – 59 933,9 тыс. руб.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444D14">
        <w:rPr>
          <w:rFonts w:ascii="Times New Roman" w:hAnsi="Times New Roman" w:cs="Times New Roman"/>
          <w:sz w:val="28"/>
          <w:szCs w:val="28"/>
        </w:rPr>
        <w:t>подпрограммы 2 – 2 500 000,0 тыс. руб</w:t>
      </w:r>
      <w:r w:rsidRPr="000F3663">
        <w:rPr>
          <w:rFonts w:ascii="Times New Roman" w:hAnsi="Times New Roman" w:cs="Times New Roman"/>
          <w:sz w:val="28"/>
          <w:szCs w:val="28"/>
        </w:rPr>
        <w:t>., из них: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2020 год – 500 000,0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2021 год – 500 000,0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2022 год – 500 000,0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2023 год – 500 000,0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2024 год – 500 000,0  тыс. руб.</w:t>
      </w:r>
      <w:r w:rsidR="009F6E25">
        <w:rPr>
          <w:rFonts w:ascii="Times New Roman" w:hAnsi="Times New Roman" w:cs="Times New Roman"/>
          <w:sz w:val="28"/>
          <w:szCs w:val="28"/>
        </w:rPr>
        <w:t>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средства республиканского бюджета – 466 288,1 тыс. руб., в том числе: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подпрограммы 1 – 196 340,1 тыс. руб., из них: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2020 год – 38 818,3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2021 год – 39 009,7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2022 год – 39 550,6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2023 год – 39 855,9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2024 год – 39 105,6  тыс. руб.</w:t>
      </w:r>
      <w:r w:rsidR="009F6E25">
        <w:rPr>
          <w:rFonts w:ascii="Times New Roman" w:hAnsi="Times New Roman" w:cs="Times New Roman"/>
          <w:sz w:val="28"/>
          <w:szCs w:val="28"/>
        </w:rPr>
        <w:t>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подпрограммы 2 – 269 948,0 тыс. руб., из них: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2020 год – 61 000,0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2021 год – 61 000,0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2022 год – 49 316,0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2023 год – 49 316,0  тыс. руб.;</w:t>
      </w:r>
    </w:p>
    <w:p w:rsid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2024 год – 49 316,0  тыс. руб.</w:t>
      </w:r>
    </w:p>
    <w:p w:rsidR="00254122" w:rsidRPr="00AF4EFC" w:rsidRDefault="00254122" w:rsidP="000F3663">
      <w:pPr>
        <w:rPr>
          <w:rFonts w:ascii="Times New Roman" w:eastAsia="SimSu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>Ресурсное обеспечение Программы за счет средств республиканского бюджета Республики Северная Осетия-Алания представлено в таблице 4.</w:t>
      </w:r>
    </w:p>
    <w:p w:rsidR="00254122" w:rsidRPr="00AF4EFC" w:rsidRDefault="00254122" w:rsidP="00254122">
      <w:pPr>
        <w:rPr>
          <w:rFonts w:ascii="Times New Roman" w:eastAsia="SimSu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>Информация о привлечении средств федерального бюджета, бюджетов муниципальных образований, а также об участии в реализации Программы государственных внебюджетных</w:t>
      </w:r>
      <w:r w:rsidR="00E42772" w:rsidRPr="00AF4EFC">
        <w:rPr>
          <w:rFonts w:ascii="Times New Roman" w:eastAsia="SimSun" w:hAnsi="Times New Roman" w:cs="Times New Roman"/>
          <w:sz w:val="28"/>
          <w:szCs w:val="28"/>
        </w:rPr>
        <w:t xml:space="preserve"> фондов приведена в таблице 5.</w:t>
      </w:r>
    </w:p>
    <w:p w:rsidR="00C10095" w:rsidRPr="00AF4EFC" w:rsidRDefault="00C10095" w:rsidP="001E3694">
      <w:pPr>
        <w:rPr>
          <w:rFonts w:ascii="Times New Roman" w:hAnsi="Times New Roman" w:cs="Times New Roman"/>
          <w:sz w:val="28"/>
          <w:szCs w:val="28"/>
        </w:rPr>
      </w:pPr>
    </w:p>
    <w:p w:rsidR="001E6305" w:rsidRDefault="001E6305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sub_600"/>
      <w:bookmarkEnd w:id="59"/>
    </w:p>
    <w:p w:rsidR="009F6E25" w:rsidRDefault="009F6E25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Анализ рисков реализации </w:t>
      </w:r>
      <w:r w:rsidR="001E630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bookmarkEnd w:id="60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1" w:name="sub_601"/>
      <w:r w:rsidRPr="00AF4EFC">
        <w:rPr>
          <w:rFonts w:ascii="Times New Roman" w:hAnsi="Times New Roman" w:cs="Times New Roman"/>
          <w:sz w:val="28"/>
          <w:szCs w:val="28"/>
        </w:rPr>
        <w:t xml:space="preserve">Важное значение для успешной реализации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 имеют прогнозирование возможных рисков, связанных с достижением</w:t>
      </w:r>
      <w:r w:rsidR="009F6E25">
        <w:rPr>
          <w:rFonts w:ascii="Times New Roman" w:hAnsi="Times New Roman" w:cs="Times New Roman"/>
          <w:sz w:val="28"/>
          <w:szCs w:val="28"/>
        </w:rPr>
        <w:t xml:space="preserve"> основной цели, решением задач П</w:t>
      </w:r>
      <w:r w:rsidRPr="00AF4EFC">
        <w:rPr>
          <w:rFonts w:ascii="Times New Roman" w:hAnsi="Times New Roman" w:cs="Times New Roman"/>
          <w:sz w:val="28"/>
          <w:szCs w:val="28"/>
        </w:rPr>
        <w:t>одпрограммы, оценка их масштабов и последствий, а также формирование системы мер по их предотвращению.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2" w:name="sub_602"/>
      <w:bookmarkEnd w:id="61"/>
      <w:r w:rsidRPr="00AF4EFC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 могут быть выделены следующие</w:t>
      </w:r>
      <w:r w:rsidR="001E6305">
        <w:rPr>
          <w:rFonts w:ascii="Times New Roman" w:hAnsi="Times New Roman" w:cs="Times New Roman"/>
          <w:sz w:val="28"/>
          <w:szCs w:val="28"/>
        </w:rPr>
        <w:t xml:space="preserve"> риски</w:t>
      </w:r>
      <w:r w:rsidRPr="00AF4EFC">
        <w:rPr>
          <w:rFonts w:ascii="Times New Roman" w:hAnsi="Times New Roman" w:cs="Times New Roman"/>
          <w:sz w:val="28"/>
          <w:szCs w:val="28"/>
        </w:rPr>
        <w:t xml:space="preserve"> ее реализации:</w:t>
      </w:r>
    </w:p>
    <w:p w:rsidR="006F5993" w:rsidRPr="00AF4EFC" w:rsidRDefault="009F6E25" w:rsidP="002C566A">
      <w:pPr>
        <w:rPr>
          <w:rFonts w:ascii="Times New Roman" w:hAnsi="Times New Roman" w:cs="Times New Roman"/>
          <w:sz w:val="28"/>
          <w:szCs w:val="28"/>
        </w:rPr>
      </w:pPr>
      <w:bookmarkStart w:id="63" w:name="sub_603"/>
      <w:bookmarkEnd w:id="62"/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6F5993" w:rsidRPr="00AF4EF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равовые риски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4" w:name="sub_604"/>
      <w:bookmarkEnd w:id="63"/>
      <w:r w:rsidRPr="00AF4EFC">
        <w:rPr>
          <w:rFonts w:ascii="Times New Roman" w:hAnsi="Times New Roman" w:cs="Times New Roman"/>
          <w:sz w:val="28"/>
          <w:szCs w:val="28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</w:t>
      </w:r>
      <w:r w:rsidR="009F6E25">
        <w:rPr>
          <w:rFonts w:ascii="Times New Roman" w:hAnsi="Times New Roman" w:cs="Times New Roman"/>
          <w:sz w:val="28"/>
          <w:szCs w:val="28"/>
        </w:rPr>
        <w:t>ии П</w:t>
      </w:r>
      <w:r w:rsidRPr="00AF4EFC">
        <w:rPr>
          <w:rFonts w:ascii="Times New Roman" w:hAnsi="Times New Roman" w:cs="Times New Roman"/>
          <w:sz w:val="28"/>
          <w:szCs w:val="28"/>
        </w:rPr>
        <w:t xml:space="preserve">одпрограммы. Это может привести к существенному увеличению планируемых сроков или изменению </w:t>
      </w:r>
      <w:r w:rsidR="009F6E25">
        <w:rPr>
          <w:rFonts w:ascii="Times New Roman" w:hAnsi="Times New Roman" w:cs="Times New Roman"/>
          <w:sz w:val="28"/>
          <w:szCs w:val="28"/>
        </w:rPr>
        <w:t>условий реализации мероприятий П</w:t>
      </w:r>
      <w:r w:rsidRPr="00AF4EFC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5" w:name="sub_605"/>
      <w:bookmarkEnd w:id="64"/>
      <w:r w:rsidRPr="00AF4EFC">
        <w:rPr>
          <w:rFonts w:ascii="Times New Roman" w:hAnsi="Times New Roman" w:cs="Times New Roman"/>
          <w:sz w:val="28"/>
          <w:szCs w:val="28"/>
        </w:rPr>
        <w:t>Для минимизации воздействия данной группы рисков планируется: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6" w:name="sub_606"/>
      <w:bookmarkEnd w:id="65"/>
      <w:r w:rsidRPr="00AF4EFC">
        <w:rPr>
          <w:rFonts w:ascii="Times New Roman" w:hAnsi="Times New Roman" w:cs="Times New Roman"/>
          <w:sz w:val="28"/>
          <w:szCs w:val="28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7" w:name="sub_607"/>
      <w:bookmarkEnd w:id="66"/>
      <w:r w:rsidRPr="00AF4EFC">
        <w:rPr>
          <w:rFonts w:ascii="Times New Roman" w:hAnsi="Times New Roman" w:cs="Times New Roman"/>
          <w:sz w:val="28"/>
          <w:szCs w:val="28"/>
        </w:rPr>
        <w:t>проводить мониторинг планируемых изменений в федеральном и региональном законодательстве в соответст</w:t>
      </w:r>
      <w:r w:rsidR="009F6E25">
        <w:rPr>
          <w:rFonts w:ascii="Times New Roman" w:hAnsi="Times New Roman" w:cs="Times New Roman"/>
          <w:sz w:val="28"/>
          <w:szCs w:val="28"/>
        </w:rPr>
        <w:t>вующей сфере и смежных областях;</w:t>
      </w:r>
    </w:p>
    <w:p w:rsidR="006F5993" w:rsidRPr="00AF4EFC" w:rsidRDefault="009F6E25" w:rsidP="002C566A">
      <w:pPr>
        <w:rPr>
          <w:rFonts w:ascii="Times New Roman" w:hAnsi="Times New Roman" w:cs="Times New Roman"/>
          <w:sz w:val="28"/>
          <w:szCs w:val="28"/>
        </w:rPr>
      </w:pPr>
      <w:bookmarkStart w:id="68" w:name="sub_608"/>
      <w:bookmarkEnd w:id="67"/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ф</w:t>
      </w:r>
      <w:r w:rsidR="006F5993" w:rsidRPr="00AF4EF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инансовые риски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69" w:name="sub_609"/>
      <w:bookmarkEnd w:id="68"/>
      <w:r w:rsidRPr="00AF4EFC">
        <w:rPr>
          <w:rFonts w:ascii="Times New Roman" w:hAnsi="Times New Roman" w:cs="Times New Roman"/>
          <w:sz w:val="28"/>
          <w:szCs w:val="28"/>
        </w:rPr>
        <w:t>Финансовые риски связаны с возникновением бюджетного дефицита и недостаточным вследствие этого уровнем бюджетного финансирования, а также секвестированием бюджетных расходов, что может повлечь недофинансирование, сокращение или прекращение программных мероприятий.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0" w:name="sub_610"/>
      <w:bookmarkEnd w:id="69"/>
      <w:r w:rsidRPr="00AF4EFC">
        <w:rPr>
          <w:rFonts w:ascii="Times New Roman" w:hAnsi="Times New Roman" w:cs="Times New Roman"/>
          <w:sz w:val="28"/>
          <w:szCs w:val="28"/>
        </w:rPr>
        <w:t>Способами ограничения финансовых рисков являются: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1" w:name="sub_611"/>
      <w:bookmarkEnd w:id="70"/>
      <w:r w:rsidRPr="00AF4EFC">
        <w:rPr>
          <w:rFonts w:ascii="Times New Roman" w:hAnsi="Times New Roman" w:cs="Times New Roman"/>
          <w:sz w:val="28"/>
          <w:szCs w:val="28"/>
        </w:rPr>
        <w:t xml:space="preserve">ежегодное уточнение объемов финансовых средств, предусмотренных на реализацию мероприятий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рограммы, в зависимости от достигнутых результатов;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2" w:name="sub_612"/>
      <w:bookmarkEnd w:id="71"/>
      <w:r w:rsidRPr="00AF4EFC">
        <w:rPr>
          <w:rFonts w:ascii="Times New Roman" w:hAnsi="Times New Roman" w:cs="Times New Roman"/>
          <w:sz w:val="28"/>
          <w:szCs w:val="28"/>
        </w:rPr>
        <w:t>привлечен</w:t>
      </w:r>
      <w:r w:rsidR="009F6E25">
        <w:rPr>
          <w:rFonts w:ascii="Times New Roman" w:hAnsi="Times New Roman" w:cs="Times New Roman"/>
          <w:sz w:val="28"/>
          <w:szCs w:val="28"/>
        </w:rPr>
        <w:t>ие внебюджетного финансирования;</w:t>
      </w:r>
    </w:p>
    <w:p w:rsidR="006F5993" w:rsidRPr="00AF4EFC" w:rsidRDefault="009F6E25" w:rsidP="002C566A">
      <w:pPr>
        <w:rPr>
          <w:rFonts w:ascii="Times New Roman" w:hAnsi="Times New Roman" w:cs="Times New Roman"/>
          <w:sz w:val="28"/>
          <w:szCs w:val="28"/>
        </w:rPr>
      </w:pPr>
      <w:bookmarkStart w:id="73" w:name="sub_613"/>
      <w:bookmarkEnd w:id="72"/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6F5993" w:rsidRPr="00AF4EF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акроэкономические риски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4" w:name="sub_614"/>
      <w:bookmarkEnd w:id="73"/>
      <w:r w:rsidRPr="00AF4EFC">
        <w:rPr>
          <w:rFonts w:ascii="Times New Roman" w:hAnsi="Times New Roman" w:cs="Times New Roman"/>
          <w:sz w:val="28"/>
          <w:szCs w:val="28"/>
        </w:rPr>
        <w:t>Макроэкономические риски связаны с возможностями ухудшения внутренней и внешней конъюнктуры, снижения темпов роста экономики республики и уровня инвестиционной активности, высокой инфляцией, а также с кризисом банковской системы и возникновением бюджетного дефицита.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5" w:name="sub_615"/>
      <w:bookmarkEnd w:id="74"/>
      <w:r w:rsidRPr="00AF4EFC">
        <w:rPr>
          <w:rFonts w:ascii="Times New Roman" w:hAnsi="Times New Roman" w:cs="Times New Roman"/>
          <w:sz w:val="28"/>
          <w:szCs w:val="28"/>
        </w:rPr>
        <w:t xml:space="preserve">Снижение данных рисков предусматривается в рамках мероприятий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1E6305" w:rsidRDefault="001E6305" w:rsidP="002C566A">
      <w:pP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76" w:name="sub_616"/>
      <w:bookmarkEnd w:id="75"/>
    </w:p>
    <w:p w:rsidR="006F5993" w:rsidRPr="00AF4EFC" w:rsidRDefault="001E6305" w:rsidP="001E6305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9F6E2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а</w:t>
      </w:r>
      <w:r w:rsidR="006F5993" w:rsidRPr="00AF4EF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дминистративные риски</w:t>
      </w:r>
      <w:r w:rsidR="009F6E2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7" w:name="sub_617"/>
      <w:bookmarkEnd w:id="76"/>
      <w:r w:rsidRPr="00AF4EFC">
        <w:rPr>
          <w:rFonts w:ascii="Times New Roman" w:hAnsi="Times New Roman" w:cs="Times New Roman"/>
          <w:sz w:val="28"/>
          <w:szCs w:val="28"/>
        </w:rPr>
        <w:t xml:space="preserve">Риски данной группы связаны с неэффективным управлением реализацией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 xml:space="preserve">рограммы, низкой эффективностью взаимодействия заинтересованных сторон, что может повлечь за собой потерю управляемости в инвестиционной сфере, нарушение планируемых сроков реализации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 xml:space="preserve">рограммы, невыполнение задач, недостижение </w:t>
      </w:r>
      <w:r w:rsidR="00C6012B" w:rsidRPr="00AF4EFC">
        <w:rPr>
          <w:rFonts w:ascii="Times New Roman" w:hAnsi="Times New Roman" w:cs="Times New Roman"/>
          <w:sz w:val="28"/>
          <w:szCs w:val="28"/>
        </w:rPr>
        <w:t xml:space="preserve">ее цели и </w:t>
      </w:r>
      <w:r w:rsidRPr="00AF4EFC">
        <w:rPr>
          <w:rFonts w:ascii="Times New Roman" w:hAnsi="Times New Roman" w:cs="Times New Roman"/>
          <w:sz w:val="28"/>
          <w:szCs w:val="28"/>
        </w:rPr>
        <w:t xml:space="preserve">плановых значений показателей, снижение эффективности использования ресурсов и качества выполнения мероприятий </w:t>
      </w:r>
      <w:r w:rsidR="001E630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8" w:name="sub_618"/>
      <w:bookmarkEnd w:id="77"/>
      <w:r w:rsidRPr="00AF4EFC">
        <w:rPr>
          <w:rFonts w:ascii="Times New Roman" w:hAnsi="Times New Roman" w:cs="Times New Roman"/>
          <w:sz w:val="28"/>
          <w:szCs w:val="28"/>
        </w:rPr>
        <w:t>Основными условиями минимизации административных рисков являются: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79" w:name="sub_619"/>
      <w:bookmarkEnd w:id="78"/>
      <w:r w:rsidRPr="00AF4EFC">
        <w:rPr>
          <w:rFonts w:ascii="Times New Roman" w:hAnsi="Times New Roman" w:cs="Times New Roman"/>
          <w:sz w:val="28"/>
          <w:szCs w:val="28"/>
        </w:rPr>
        <w:t xml:space="preserve">формирование эффективной системы управления реализацией </w:t>
      </w:r>
      <w:r w:rsidR="00774E7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0" w:name="sub_6202"/>
      <w:bookmarkEnd w:id="79"/>
      <w:r w:rsidRPr="00AF4EFC">
        <w:rPr>
          <w:rFonts w:ascii="Times New Roman" w:hAnsi="Times New Roman" w:cs="Times New Roman"/>
          <w:sz w:val="28"/>
          <w:szCs w:val="28"/>
        </w:rPr>
        <w:t xml:space="preserve">проведение систематического аудита результативности реализации </w:t>
      </w:r>
      <w:r w:rsidR="00774E7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1" w:name="sub_621"/>
      <w:bookmarkEnd w:id="80"/>
      <w:r w:rsidRPr="00AF4EFC">
        <w:rPr>
          <w:rFonts w:ascii="Times New Roman" w:hAnsi="Times New Roman" w:cs="Times New Roman"/>
          <w:sz w:val="28"/>
          <w:szCs w:val="28"/>
        </w:rPr>
        <w:t>заключение и контроль реализации соглашений о взаимодействии с заинтересованными сторонами;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2" w:name="sub_622"/>
      <w:bookmarkEnd w:id="81"/>
      <w:r w:rsidRPr="00AF4EFC">
        <w:rPr>
          <w:rFonts w:ascii="Times New Roman" w:hAnsi="Times New Roman" w:cs="Times New Roman"/>
          <w:sz w:val="28"/>
          <w:szCs w:val="28"/>
        </w:rPr>
        <w:t xml:space="preserve">создание системы мониторинга реализации </w:t>
      </w:r>
      <w:r w:rsidR="00774E7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 xml:space="preserve">рограммы; своевременная корректировка мероприятий </w:t>
      </w:r>
      <w:r w:rsidR="00774E75">
        <w:rPr>
          <w:rFonts w:ascii="Times New Roman" w:hAnsi="Times New Roman" w:cs="Times New Roman"/>
          <w:sz w:val="28"/>
          <w:szCs w:val="28"/>
        </w:rPr>
        <w:t>П</w:t>
      </w:r>
      <w:r w:rsidR="00C6012B">
        <w:rPr>
          <w:rFonts w:ascii="Times New Roman" w:hAnsi="Times New Roman" w:cs="Times New Roman"/>
          <w:sz w:val="28"/>
          <w:szCs w:val="28"/>
        </w:rPr>
        <w:t>рограммы;</w:t>
      </w:r>
    </w:p>
    <w:p w:rsidR="006F5993" w:rsidRPr="00AF4EFC" w:rsidRDefault="00C6012B" w:rsidP="002C566A">
      <w:pPr>
        <w:rPr>
          <w:rFonts w:ascii="Times New Roman" w:hAnsi="Times New Roman" w:cs="Times New Roman"/>
          <w:sz w:val="28"/>
          <w:szCs w:val="28"/>
        </w:rPr>
      </w:pPr>
      <w:bookmarkStart w:id="83" w:name="sub_623"/>
      <w:bookmarkEnd w:id="82"/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6F5993" w:rsidRPr="00AF4EF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еополитические риски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4" w:name="sub_624"/>
      <w:bookmarkEnd w:id="83"/>
      <w:r w:rsidRPr="00AF4EFC">
        <w:rPr>
          <w:rFonts w:ascii="Times New Roman" w:hAnsi="Times New Roman" w:cs="Times New Roman"/>
          <w:sz w:val="28"/>
          <w:szCs w:val="28"/>
        </w:rPr>
        <w:t>Геополитические и международные риски связаны с политической ситуацией в республике и в стране в целом.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5" w:name="sub_625"/>
      <w:bookmarkEnd w:id="84"/>
      <w:r w:rsidRPr="00AF4EFC">
        <w:rPr>
          <w:rFonts w:ascii="Times New Roman" w:hAnsi="Times New Roman" w:cs="Times New Roman"/>
          <w:sz w:val="28"/>
          <w:szCs w:val="28"/>
        </w:rPr>
        <w:t>Военные и террористические действия могут привести к снижению инвестиционной активности и формированию образа Республики Северная Осетия-Алания как региона, неблагоприятного для бизнеса.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6" w:name="sub_626"/>
      <w:bookmarkEnd w:id="85"/>
      <w:r w:rsidRPr="00AF4EFC">
        <w:rPr>
          <w:rFonts w:ascii="Times New Roman" w:hAnsi="Times New Roman" w:cs="Times New Roman"/>
          <w:sz w:val="28"/>
          <w:szCs w:val="28"/>
        </w:rPr>
        <w:t xml:space="preserve">Для минимизации геополитических рисков в рамках </w:t>
      </w:r>
      <w:r w:rsidR="00774E75">
        <w:rPr>
          <w:rFonts w:ascii="Times New Roman" w:hAnsi="Times New Roman" w:cs="Times New Roman"/>
          <w:sz w:val="28"/>
          <w:szCs w:val="28"/>
        </w:rPr>
        <w:t>П</w:t>
      </w:r>
      <w:r w:rsidRPr="00AF4EFC">
        <w:rPr>
          <w:rFonts w:ascii="Times New Roman" w:hAnsi="Times New Roman" w:cs="Times New Roman"/>
          <w:sz w:val="28"/>
          <w:szCs w:val="28"/>
        </w:rPr>
        <w:t>рограммы предусматривается принятие оперативных мер по информированию об особенн</w:t>
      </w:r>
      <w:r w:rsidR="00C6012B">
        <w:rPr>
          <w:rFonts w:ascii="Times New Roman" w:hAnsi="Times New Roman" w:cs="Times New Roman"/>
          <w:sz w:val="28"/>
          <w:szCs w:val="28"/>
        </w:rPr>
        <w:t>остях ведения бизнеса в регионе;</w:t>
      </w:r>
    </w:p>
    <w:p w:rsidR="006F5993" w:rsidRPr="00AF4EFC" w:rsidRDefault="00C6012B" w:rsidP="002C566A">
      <w:pPr>
        <w:rPr>
          <w:rFonts w:ascii="Times New Roman" w:hAnsi="Times New Roman" w:cs="Times New Roman"/>
          <w:sz w:val="28"/>
          <w:szCs w:val="28"/>
        </w:rPr>
      </w:pPr>
      <w:bookmarkStart w:id="87" w:name="sub_627"/>
      <w:bookmarkEnd w:id="86"/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="006F5993" w:rsidRPr="00AF4EF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адровые риски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993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88" w:name="sub_628"/>
      <w:bookmarkEnd w:id="87"/>
      <w:r w:rsidRPr="00AF4EFC">
        <w:rPr>
          <w:rFonts w:ascii="Times New Roman" w:hAnsi="Times New Roman" w:cs="Times New Roman"/>
          <w:sz w:val="28"/>
          <w:szCs w:val="28"/>
        </w:rPr>
        <w:t>Кадровые риски обусловлены определенным дефицитом высококвалифицированных кадров в сфере инвестиционной деятельности, что снижает эффективность работы хозяйствующих субъектов и качество предоставляемых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774E75" w:rsidRPr="00AF4EFC" w:rsidRDefault="00774E75" w:rsidP="002C566A">
      <w:pPr>
        <w:rPr>
          <w:rFonts w:ascii="Times New Roman" w:hAnsi="Times New Roman" w:cs="Times New Roman"/>
          <w:sz w:val="28"/>
          <w:szCs w:val="28"/>
        </w:rPr>
      </w:pPr>
    </w:p>
    <w:bookmarkEnd w:id="88"/>
    <w:p w:rsidR="0060602E" w:rsidRDefault="0060602E" w:rsidP="00774E75">
      <w:pPr>
        <w:widowControl/>
        <w:autoSpaceDE/>
        <w:autoSpaceDN/>
        <w:adjustRightInd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 xml:space="preserve">Методика оценки эффективности реализации </w:t>
      </w:r>
      <w:r w:rsidR="00774E75">
        <w:rPr>
          <w:rFonts w:ascii="Times New Roman" w:hAnsi="Times New Roman" w:cs="Times New Roman"/>
          <w:b/>
          <w:sz w:val="28"/>
          <w:szCs w:val="28"/>
        </w:rPr>
        <w:t>П</w:t>
      </w:r>
      <w:r w:rsidRPr="00AF4EFC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74E75" w:rsidRDefault="00774E75" w:rsidP="00774E75">
      <w:pPr>
        <w:widowControl/>
        <w:autoSpaceDE/>
        <w:autoSpaceDN/>
        <w:adjustRightInd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D74" w:rsidRDefault="00C6012B" w:rsidP="005D4D74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9" w:name="sub_10000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ценк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эффективности 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</w:t>
      </w:r>
      <w:r w:rsid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производится ежегодно и в целом после завершения</w:t>
      </w:r>
      <w:r w:rsid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рограммы. Результаты оценки эффективности</w:t>
      </w:r>
      <w:r w:rsid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представляются в составе годового отчета</w:t>
      </w:r>
      <w:r w:rsid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ходе реализации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рограммы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об</w:t>
      </w:r>
      <w:r w:rsid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ее </w:t>
      </w:r>
      <w:r w:rsidR="005D4D74"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эффективности.</w:t>
      </w:r>
    </w:p>
    <w:p w:rsidR="005D4D74" w:rsidRPr="005D4D74" w:rsidRDefault="005D4D74" w:rsidP="005D4D74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Оценка эффективности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позволяет установить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степень достижения целей и задач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в зависимости от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конечных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результатов и производится с учетом оценки степени достижения целевых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показателей (индикаторов)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и входящих в ее состав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подпрограмм.</w:t>
      </w:r>
    </w:p>
    <w:p w:rsidR="005D4D74" w:rsidRPr="005D4D74" w:rsidRDefault="005D4D74" w:rsidP="00774E75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Для оценки эффективности 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применяются целевые показатели (индикаторы), указанные в паспортах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рограммы и подпрограмм, включенных в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рограмму.</w:t>
      </w:r>
    </w:p>
    <w:p w:rsidR="005D4D74" w:rsidRPr="005D4D74" w:rsidRDefault="005D4D74" w:rsidP="005D4D7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Оценка эффективности 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устанавливается по достижению плановых значений по следующим критериям:</w:t>
      </w:r>
    </w:p>
    <w:p w:rsidR="005D4D74" w:rsidRPr="005D4D74" w:rsidRDefault="005D4D74" w:rsidP="00774E75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если менее 60 процентов целевых показателей (индикаторов) достигли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планового значения, то реализация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считается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неэффективной;</w:t>
      </w:r>
    </w:p>
    <w:p w:rsidR="005D4D74" w:rsidRPr="005D4D74" w:rsidRDefault="005D4D74" w:rsidP="00774E75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если не менее 90 процентов целевых показателей (индикаторов) достигли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планового значения, то реализация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имеет средний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уровень эффективности;</w:t>
      </w:r>
    </w:p>
    <w:p w:rsidR="005D4D74" w:rsidRPr="005D4D74" w:rsidRDefault="005D4D74" w:rsidP="005D4D7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если свыше 90 процентов целевых показателей (индикаторов) достигли</w:t>
      </w:r>
    </w:p>
    <w:p w:rsidR="005D4D74" w:rsidRPr="005D4D74" w:rsidRDefault="005D4D74" w:rsidP="005D4D7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планового значения, то реализация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считается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эффективной.</w:t>
      </w:r>
    </w:p>
    <w:p w:rsidR="005D4D74" w:rsidRPr="005D4D74" w:rsidRDefault="005D4D74" w:rsidP="005D4D7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Эффективность 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 рассчитывается по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4D7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формуле:</w:t>
      </w:r>
    </w:p>
    <w:p w:rsidR="005D4D74" w:rsidRPr="00315751" w:rsidRDefault="005D4D74" w:rsidP="00315751">
      <w:pPr>
        <w:pStyle w:val="1"/>
        <w:ind w:left="360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Nдп</w:t>
      </w:r>
    </w:p>
    <w:p w:rsidR="005D4D74" w:rsidRPr="00315751" w:rsidRDefault="005D4D74" w:rsidP="00315751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ER</w:t>
      </w:r>
      <w:r w:rsidR="00315751"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= </w:t>
      </w:r>
      <w:r w:rsidRPr="0097480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----------</w:t>
      </w:r>
      <w:r w:rsidR="00315751"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Pr="0097480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15751"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</w:t>
      </w:r>
      <w:r w:rsid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15751"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100%, </w:t>
      </w:r>
    </w:p>
    <w:p w:rsidR="005D4D74" w:rsidRPr="00315751" w:rsidRDefault="005D4D74" w:rsidP="00315751">
      <w:pPr>
        <w:pStyle w:val="1"/>
        <w:ind w:left="43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Nп</w:t>
      </w:r>
    </w:p>
    <w:p w:rsidR="005D4D74" w:rsidRPr="00315751" w:rsidRDefault="005D4D74" w:rsidP="00315751">
      <w:pPr>
        <w:pStyle w:val="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где:</w:t>
      </w:r>
    </w:p>
    <w:p w:rsidR="005D4D74" w:rsidRPr="00315751" w:rsidRDefault="005D4D74" w:rsidP="00315751">
      <w:pPr>
        <w:pStyle w:val="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ER - эффективность реализации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рограммы;</w:t>
      </w:r>
    </w:p>
    <w:p w:rsidR="005D4D74" w:rsidRPr="00315751" w:rsidRDefault="005D4D74" w:rsidP="00315751">
      <w:pPr>
        <w:pStyle w:val="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</w:t>
      </w:r>
      <w:r w:rsidR="00315751"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дп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- число достигнутых целевых показателей (индикаторов);</w:t>
      </w:r>
    </w:p>
    <w:p w:rsidR="003521CE" w:rsidRPr="00315751" w:rsidRDefault="005D4D74" w:rsidP="00315751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</w:t>
      </w:r>
      <w:r w:rsidR="00315751"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- число запланированных 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рограммой целевых показателей</w:t>
      </w:r>
      <w:r w:rsidR="00774E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индикаторов). </w:t>
      </w:r>
      <w:r w:rsidRPr="0031575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cr/>
      </w:r>
    </w:p>
    <w:p w:rsidR="00D25C67" w:rsidRDefault="00D25C67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6012B" w:rsidRDefault="00C6012B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75F4E" w:rsidRPr="000A7C6B" w:rsidRDefault="002870C2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A7C6B">
        <w:rPr>
          <w:rFonts w:ascii="Times New Roman" w:hAnsi="Times New Roman" w:cs="Times New Roman"/>
          <w:color w:val="auto"/>
          <w:sz w:val="28"/>
          <w:szCs w:val="28"/>
        </w:rPr>
        <w:lastRenderedPageBreak/>
        <w:t>П</w:t>
      </w:r>
      <w:r w:rsidR="006F5993" w:rsidRPr="000A7C6B">
        <w:rPr>
          <w:rFonts w:ascii="Times New Roman" w:hAnsi="Times New Roman" w:cs="Times New Roman"/>
          <w:color w:val="auto"/>
          <w:sz w:val="28"/>
          <w:szCs w:val="28"/>
        </w:rPr>
        <w:t xml:space="preserve">одпрограмма 1 </w:t>
      </w:r>
      <w:r w:rsidR="006A42C9" w:rsidRPr="000A7C6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6F5993" w:rsidRPr="000A7C6B">
        <w:rPr>
          <w:rFonts w:ascii="Times New Roman" w:hAnsi="Times New Roman" w:cs="Times New Roman"/>
          <w:color w:val="auto"/>
          <w:sz w:val="28"/>
          <w:szCs w:val="28"/>
        </w:rPr>
        <w:t>Поддержка и развитие малого, среднего предпринимательства в Ре</w:t>
      </w:r>
      <w:r w:rsidR="006A42C9" w:rsidRPr="000A7C6B">
        <w:rPr>
          <w:rFonts w:ascii="Times New Roman" w:hAnsi="Times New Roman" w:cs="Times New Roman"/>
          <w:color w:val="auto"/>
          <w:sz w:val="28"/>
          <w:szCs w:val="28"/>
        </w:rPr>
        <w:t>спублике Северная Осетия-Алания»</w:t>
      </w:r>
      <w:r w:rsidR="006F5993" w:rsidRPr="000A7C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A7C6B">
        <w:rPr>
          <w:rFonts w:ascii="Times New Roman" w:hAnsi="Times New Roman" w:cs="Times New Roman"/>
          <w:color w:val="auto"/>
          <w:sz w:val="28"/>
          <w:szCs w:val="28"/>
        </w:rPr>
        <w:t>на 20</w:t>
      </w:r>
      <w:r w:rsidR="00FC79A3" w:rsidRPr="000A7C6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0A7C6B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FC79A3" w:rsidRPr="000A7C6B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Pr="000A7C6B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bookmarkEnd w:id="89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491"/>
      </w:tblGrid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774E7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0" w:name="sub_101010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Ответственный исполнитель подпрограмм</w:t>
            </w:r>
            <w:bookmarkEnd w:id="90"/>
            <w:r w:rsidR="00774E75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3F7753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Республики Северная Осетия-Алания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B40BCC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1" w:name="sub_101001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Участники</w:t>
            </w:r>
            <w:r w:rsidR="006F5993"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подпрограммы</w:t>
            </w:r>
            <w:bookmarkEnd w:id="91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C6B" w:rsidRPr="000A7C6B" w:rsidRDefault="000A7C6B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«Фонд поддержки предпринимательства»;</w:t>
            </w:r>
          </w:p>
          <w:p w:rsidR="000A7C6B" w:rsidRPr="000A7C6B" w:rsidRDefault="000A7C6B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«Фонд микрофинансирования малых и средних предприятий Республики Северная Осетия-Алания – микрокредитная компания»;</w:t>
            </w:r>
          </w:p>
          <w:p w:rsidR="001B71BB" w:rsidRPr="00AF4EFC" w:rsidRDefault="000A7C6B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«Фонд кредитных гарантий Рес</w:t>
            </w:r>
            <w:r w:rsidR="00774E75">
              <w:rPr>
                <w:rFonts w:ascii="Times New Roman" w:hAnsi="Times New Roman" w:cs="Times New Roman"/>
                <w:sz w:val="28"/>
                <w:szCs w:val="28"/>
              </w:rPr>
              <w:t>публики Северная Осетия-Алания»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B40BCC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Программно-целевые методы подпрограммы</w:t>
            </w:r>
            <w:r w:rsidR="00774E75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07D" w:rsidRPr="00AF4EFC" w:rsidRDefault="002870C2" w:rsidP="000A7C6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Цели подпрограммы </w:t>
            </w:r>
            <w:r w:rsidR="00774E75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предпринимательской и инвестиционной деятельности в Ре</w:t>
            </w:r>
            <w:r w:rsidR="00774E75">
              <w:rPr>
                <w:rFonts w:ascii="Times New Roman" w:hAnsi="Times New Roman" w:cs="Times New Roman"/>
                <w:sz w:val="28"/>
                <w:szCs w:val="28"/>
              </w:rPr>
              <w:t>спублике Северная Осетия-Алания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Задачи подпрограммы</w:t>
            </w:r>
            <w:r w:rsidR="00774E75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1. Улучшение стартовых условий для осуществления предпринимательской деятельности в Республике Северная Осетия-Алания, в том числе представителям социально незащищенных слоев населения и молодежи.</w:t>
            </w:r>
          </w:p>
          <w:p w:rsidR="006F5993" w:rsidRPr="00AF4EFC" w:rsidRDefault="006F5993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2. Развитие инфраструктуры поддержки субъектов малого и среднего предпринимательства.</w:t>
            </w:r>
          </w:p>
          <w:p w:rsidR="006F5993" w:rsidRPr="00AF4EFC" w:rsidRDefault="006F5993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3. Пропаганда предпринимательства (стимулирование граждан к осуществлению предпринимательской деятельности).</w:t>
            </w:r>
          </w:p>
          <w:p w:rsidR="006F5993" w:rsidRPr="00AF4EFC" w:rsidRDefault="006F5993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4. Создание дополнительных рабочих мест и по</w:t>
            </w:r>
            <w:r w:rsidR="00774E75">
              <w:rPr>
                <w:rFonts w:ascii="Times New Roman" w:hAnsi="Times New Roman" w:cs="Times New Roman"/>
                <w:sz w:val="28"/>
                <w:szCs w:val="28"/>
              </w:rPr>
              <w:t>вышение самозанятости населения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Целевые индикаторы и показатели подпрограммы</w:t>
            </w:r>
            <w:r w:rsidR="00774E75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5" w:rsidRPr="000A7C6B" w:rsidRDefault="00774E7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5C95" w:rsidRPr="000A7C6B">
              <w:rPr>
                <w:rFonts w:ascii="Times New Roman" w:hAnsi="Times New Roman" w:cs="Times New Roman"/>
                <w:sz w:val="28"/>
                <w:szCs w:val="28"/>
              </w:rPr>
              <w:t>оличество субъектов малого, среднего предпринимательства и самозанятых граждан, получивших поддержку;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</w:t>
            </w:r>
            <w:r w:rsidR="00C6012B">
              <w:rPr>
                <w:rFonts w:ascii="Times New Roman" w:hAnsi="Times New Roman" w:cs="Times New Roman"/>
                <w:sz w:val="28"/>
                <w:szCs w:val="28"/>
              </w:rPr>
              <w:t>координации поддержки экспортно</w:t>
            </w:r>
            <w:r w:rsidR="00B8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ориентированных субъектов малого и среднего предпринимательства;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количество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вновь созданных субъектов </w:t>
            </w:r>
            <w:r w:rsidR="00C6012B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</w:t>
            </w:r>
            <w:r w:rsidR="00C60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предпринимательства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регионального проекта «Популяризация предпринимательства»;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основам ведения бизнеса, финансовой грамотности и иным навыкам предпринимательской деятельности;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количество физических лиц – участников регионального проекта «Популяризация предпринимательства»;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количество выдаваемых микрозаймов субъектам малого, среднего предпринимательства;</w:t>
            </w:r>
          </w:p>
          <w:p w:rsidR="000A5C95" w:rsidRPr="000A7C6B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количество самозанятых граждан, зафиксировавших свой статус, с учетом введения налогового режима для самозанятых;</w:t>
            </w:r>
          </w:p>
          <w:p w:rsidR="00875F4E" w:rsidRDefault="000A5C95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  <w:p w:rsidR="00D16587" w:rsidRPr="00D16587" w:rsidRDefault="00D16587" w:rsidP="00D16587"/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Этапы и сроки реализации подпрограммы</w:t>
            </w:r>
            <w:r w:rsidR="00D16587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0A7C6B" w:rsidRDefault="00FB0E30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5C95" w:rsidRPr="000A7C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A5C95" w:rsidRPr="000A7C6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 годы (один этап)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2" w:name="sub_10106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Объем и источники финансирования подпрограммы</w:t>
            </w:r>
            <w:bookmarkEnd w:id="92"/>
            <w:r w:rsidR="00D16587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224" w:rsidRPr="00444D14" w:rsidRDefault="00A05224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Финансирование подпрограммы предполагается за счет средств федерального бюджета и республиканского бюджета Республики Северная Осетия-Алания.</w:t>
            </w:r>
          </w:p>
          <w:p w:rsidR="00A05224" w:rsidRPr="00444D14" w:rsidRDefault="00A05224" w:rsidP="000A7C6B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C53323">
              <w:rPr>
                <w:rFonts w:ascii="Times New Roman" w:hAnsi="Times New Roman" w:cs="Times New Roman"/>
                <w:sz w:val="28"/>
                <w:szCs w:val="28"/>
              </w:rPr>
              <w:t>599 248,7</w:t>
            </w:r>
            <w:r w:rsidR="006669A6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D44BE4" w:rsidRPr="00444D14" w:rsidRDefault="00A05224" w:rsidP="00D44BE4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C53323">
              <w:rPr>
                <w:rFonts w:ascii="Times New Roman" w:hAnsi="Times New Roman" w:cs="Times New Roman"/>
                <w:sz w:val="28"/>
                <w:szCs w:val="28"/>
              </w:rPr>
              <w:t>402 908,6</w:t>
            </w:r>
            <w:r w:rsidR="00D44BE4"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D44BE4" w:rsidRPr="00444D14" w:rsidRDefault="00D44BE4" w:rsidP="00D44BE4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>97 749,4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D44BE4" w:rsidRPr="00444D14" w:rsidRDefault="00D44BE4" w:rsidP="00D44BE4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>38 266,4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44BE4" w:rsidRPr="00444D14" w:rsidRDefault="00D44BE4" w:rsidP="00D44BE4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C559A" w:rsidRPr="00444D14">
              <w:rPr>
                <w:rFonts w:ascii="Times New Roman" w:hAnsi="Times New Roman" w:cs="Times New Roman"/>
                <w:sz w:val="28"/>
                <w:szCs w:val="28"/>
              </w:rPr>
              <w:t>72 748,0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44BE4" w:rsidRPr="00444D14" w:rsidRDefault="00D44BE4" w:rsidP="00D44BE4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53323">
              <w:rPr>
                <w:rFonts w:ascii="Times New Roman" w:hAnsi="Times New Roman" w:cs="Times New Roman"/>
                <w:sz w:val="28"/>
                <w:szCs w:val="28"/>
              </w:rPr>
              <w:t>134 210,9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44BE4" w:rsidRPr="00444D14" w:rsidRDefault="00D44BE4" w:rsidP="00D44BE4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53323">
              <w:rPr>
                <w:rFonts w:ascii="Times New Roman" w:hAnsi="Times New Roman" w:cs="Times New Roman"/>
                <w:sz w:val="28"/>
                <w:szCs w:val="28"/>
              </w:rPr>
              <w:t>59 933,9</w:t>
            </w: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C6012B" w:rsidRPr="00444D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663" w:rsidRPr="000F3663" w:rsidRDefault="00A05224" w:rsidP="000F36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D14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r w:rsidR="000F3663" w:rsidRPr="00444D14">
              <w:rPr>
                <w:rFonts w:ascii="Times New Roman" w:hAnsi="Times New Roman" w:cs="Times New Roman"/>
                <w:sz w:val="28"/>
                <w:szCs w:val="28"/>
              </w:rPr>
              <w:t>ства республиканского бюджета – 196 340,1 тыс. руб., из них:</w:t>
            </w:r>
          </w:p>
          <w:p w:rsidR="000F3663" w:rsidRPr="000F3663" w:rsidRDefault="000F3663" w:rsidP="000F36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3663">
              <w:rPr>
                <w:rFonts w:ascii="Times New Roman" w:hAnsi="Times New Roman" w:cs="Times New Roman"/>
                <w:sz w:val="28"/>
                <w:szCs w:val="28"/>
              </w:rPr>
              <w:t>2020 год – 38 818,3  тыс. руб.;</w:t>
            </w:r>
          </w:p>
          <w:p w:rsidR="000F3663" w:rsidRPr="000F3663" w:rsidRDefault="000F3663" w:rsidP="000F36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3663">
              <w:rPr>
                <w:rFonts w:ascii="Times New Roman" w:hAnsi="Times New Roman" w:cs="Times New Roman"/>
                <w:sz w:val="28"/>
                <w:szCs w:val="28"/>
              </w:rPr>
              <w:t>2021 год – 39 009,7  тыс. руб.;</w:t>
            </w:r>
          </w:p>
          <w:p w:rsidR="000F3663" w:rsidRPr="000F3663" w:rsidRDefault="000F3663" w:rsidP="000F36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3663">
              <w:rPr>
                <w:rFonts w:ascii="Times New Roman" w:hAnsi="Times New Roman" w:cs="Times New Roman"/>
                <w:sz w:val="28"/>
                <w:szCs w:val="28"/>
              </w:rPr>
              <w:t>2022 год – 39 550,6  тыс. руб.;</w:t>
            </w:r>
          </w:p>
          <w:p w:rsidR="000F3663" w:rsidRPr="000F3663" w:rsidRDefault="000F3663" w:rsidP="000F36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3663">
              <w:rPr>
                <w:rFonts w:ascii="Times New Roman" w:hAnsi="Times New Roman" w:cs="Times New Roman"/>
                <w:sz w:val="28"/>
                <w:szCs w:val="28"/>
              </w:rPr>
              <w:t>2023 год – 39 855,9  тыс. руб.;</w:t>
            </w:r>
          </w:p>
          <w:p w:rsidR="00082231" w:rsidRPr="000A7C6B" w:rsidRDefault="000F3663" w:rsidP="000F3663">
            <w:pPr>
              <w:pStyle w:val="affe"/>
              <w:rPr>
                <w:color w:val="FF0000"/>
              </w:rPr>
            </w:pPr>
            <w:r w:rsidRPr="000F3663">
              <w:rPr>
                <w:rFonts w:ascii="Times New Roman" w:hAnsi="Times New Roman" w:cs="Times New Roman"/>
                <w:sz w:val="28"/>
                <w:szCs w:val="28"/>
              </w:rPr>
              <w:t>2024 год – 39 105,6  тыс. руб.</w:t>
            </w:r>
          </w:p>
        </w:tc>
      </w:tr>
      <w:tr w:rsidR="006F5993" w:rsidRPr="00AF4EFC" w:rsidTr="00774E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0A7C6B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субъектов малого, среднего предпринимательства и самозанятых граждан, получивших поддержку, с 2249 ед. в 2018 году до 5482 ед. в 2024 году;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субъектов малого и среднего предпринимательства, выведенных на экспорт при поддержке центров (агентств) координации поддержки 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экспортно</w:t>
            </w:r>
            <w:r w:rsidR="00B8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ориентированных субъектов малого и среднего предпринимательства</w:t>
            </w:r>
            <w:r w:rsidR="00C601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 с 12 ед. в 2018 году до 46 ед. в 2024 году;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0A7C6B">
              <w:t xml:space="preserve"> 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численности занятых в сфере малого и среднего предпринимательства, включая индивидуальных предпринимателей</w:t>
            </w:r>
            <w:r w:rsidR="00C601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 с 38 тыс. чел. в 2018 году до 58 тыс. чел. в 2024 году;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 к 2024 году до 2 306 чел.;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вновь созданных субъектов </w:t>
            </w:r>
            <w:r w:rsidR="00C6012B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 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участниками регионального проекта «Популяризация предпринимательства» к 2024 году до 271 ед</w:t>
            </w:r>
            <w:r w:rsidR="0061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обученных основам ведения бизнеса, финансовой грамотности и иным навыкам предпринимательской деятельности к 2024 году до 1983 чел.;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физических лиц – участников регионального проекта «Популяризация предпринимательства» к 2024 году до 12 907 чел.;</w:t>
            </w:r>
          </w:p>
          <w:p w:rsidR="000A5C95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выдаваемых микрозаймов субъектам малого, среднего предпринимательства с 182 ед. в 2018 году до 378 ед. в 2024 году;</w:t>
            </w:r>
          </w:p>
          <w:p w:rsidR="006F5993" w:rsidRPr="000A7C6B" w:rsidRDefault="000A5C95" w:rsidP="00D56288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C6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самозанятых граждан, зафиксировавших свой статус, с учетом введения налогового режима для самозанятых к 2024 году до 19 тыс. чел.</w:t>
            </w:r>
          </w:p>
        </w:tc>
      </w:tr>
    </w:tbl>
    <w:p w:rsidR="00C56AE6" w:rsidRDefault="00C56AE6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93" w:name="sub_1100"/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Характеристика сферы реализации подпрограммы </w:t>
      </w:r>
      <w:r w:rsidR="00D16587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Pr="00AF4EFC">
        <w:rPr>
          <w:rFonts w:ascii="Times New Roman" w:hAnsi="Times New Roman" w:cs="Times New Roman"/>
          <w:color w:val="auto"/>
          <w:sz w:val="28"/>
          <w:szCs w:val="28"/>
        </w:rPr>
        <w:t>и ее текущего состояния</w:t>
      </w:r>
    </w:p>
    <w:bookmarkEnd w:id="93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94" w:name="sub_1101"/>
      <w:r w:rsidRPr="00AF4EFC">
        <w:rPr>
          <w:rFonts w:ascii="Times New Roman" w:hAnsi="Times New Roman" w:cs="Times New Roman"/>
          <w:sz w:val="28"/>
          <w:szCs w:val="28"/>
        </w:rPr>
        <w:t>Малое и среднее предпринимательство присутствует во всех отраслях экономики</w:t>
      </w:r>
      <w:r w:rsidR="00C6012B" w:rsidRPr="00C6012B">
        <w:rPr>
          <w:rFonts w:ascii="Times New Roman" w:hAnsi="Times New Roman" w:cs="Times New Roman"/>
          <w:sz w:val="28"/>
          <w:szCs w:val="28"/>
        </w:rPr>
        <w:t xml:space="preserve"> </w:t>
      </w:r>
      <w:r w:rsidR="00C6012B" w:rsidRPr="00AF4EFC">
        <w:rPr>
          <w:rFonts w:ascii="Times New Roman" w:hAnsi="Times New Roman" w:cs="Times New Roman"/>
          <w:sz w:val="28"/>
          <w:szCs w:val="28"/>
        </w:rPr>
        <w:t>Рес</w:t>
      </w:r>
      <w:r w:rsidR="00C6012B">
        <w:rPr>
          <w:rFonts w:ascii="Times New Roman" w:hAnsi="Times New Roman" w:cs="Times New Roman"/>
          <w:sz w:val="28"/>
          <w:szCs w:val="28"/>
        </w:rPr>
        <w:t>публики Северная Осетия-Алания</w:t>
      </w:r>
      <w:r w:rsidRPr="00AF4EFC">
        <w:rPr>
          <w:rFonts w:ascii="Times New Roman" w:hAnsi="Times New Roman" w:cs="Times New Roman"/>
          <w:sz w:val="28"/>
          <w:szCs w:val="28"/>
        </w:rPr>
        <w:t xml:space="preserve">. Деятельность малого и среднего предпринимательства оказывает существенное влияние на социально-экономическое развитие республики: создает конкурентную рыночную среду, наполняемость бюджета налоговыми и неналоговыми доходами, </w:t>
      </w:r>
      <w:r w:rsidR="00C6012B" w:rsidRPr="00AF4EFC">
        <w:rPr>
          <w:rFonts w:ascii="Times New Roman" w:hAnsi="Times New Roman" w:cs="Times New Roman"/>
          <w:sz w:val="28"/>
          <w:szCs w:val="28"/>
        </w:rPr>
        <w:t>обеспечивает занятость населения</w:t>
      </w:r>
      <w:r w:rsidR="00C6012B">
        <w:rPr>
          <w:rFonts w:ascii="Times New Roman" w:hAnsi="Times New Roman" w:cs="Times New Roman"/>
          <w:sz w:val="28"/>
          <w:szCs w:val="28"/>
        </w:rPr>
        <w:t>,</w:t>
      </w:r>
      <w:r w:rsidR="00C6012B"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Pr="00AF4EFC">
        <w:rPr>
          <w:rFonts w:ascii="Times New Roman" w:hAnsi="Times New Roman" w:cs="Times New Roman"/>
          <w:sz w:val="28"/>
          <w:szCs w:val="28"/>
        </w:rPr>
        <w:t>самозанятость граждан, смягчая социальные проблемы.</w:t>
      </w:r>
    </w:p>
    <w:p w:rsidR="00692548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95" w:name="sub_1103"/>
      <w:bookmarkEnd w:id="94"/>
      <w:r w:rsidRPr="00DA24E8">
        <w:rPr>
          <w:rFonts w:ascii="Times New Roman" w:hAnsi="Times New Roman" w:cs="Times New Roman"/>
          <w:sz w:val="28"/>
          <w:szCs w:val="28"/>
        </w:rPr>
        <w:t>Динамика изменений в сфере малого и среднего предпринимательства</w:t>
      </w:r>
      <w:r w:rsidRPr="00AF4EF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 в 201</w:t>
      </w:r>
      <w:r w:rsidR="00DA24E8">
        <w:rPr>
          <w:rFonts w:ascii="Times New Roman" w:hAnsi="Times New Roman" w:cs="Times New Roman"/>
          <w:sz w:val="28"/>
          <w:szCs w:val="28"/>
        </w:rPr>
        <w:t>7</w:t>
      </w:r>
      <w:r w:rsidRPr="00AF4EFC">
        <w:rPr>
          <w:rFonts w:ascii="Times New Roman" w:hAnsi="Times New Roman" w:cs="Times New Roman"/>
          <w:sz w:val="28"/>
          <w:szCs w:val="28"/>
        </w:rPr>
        <w:t>-201</w:t>
      </w:r>
      <w:r w:rsidR="00DA24E8">
        <w:rPr>
          <w:rFonts w:ascii="Times New Roman" w:hAnsi="Times New Roman" w:cs="Times New Roman"/>
          <w:sz w:val="28"/>
          <w:szCs w:val="28"/>
        </w:rPr>
        <w:t>8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годах приведена ниже:</w:t>
      </w:r>
      <w:bookmarkEnd w:id="95"/>
    </w:p>
    <w:p w:rsidR="00F46359" w:rsidRPr="00AF4EFC" w:rsidRDefault="00F46359" w:rsidP="002C566A"/>
    <w:tbl>
      <w:tblPr>
        <w:tblW w:w="9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8"/>
        <w:gridCol w:w="1160"/>
        <w:gridCol w:w="1040"/>
        <w:gridCol w:w="1400"/>
      </w:tblGrid>
      <w:tr w:rsidR="006F5993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DA24E8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DA24E8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944AFF" w:rsidRDefault="006F5993" w:rsidP="00DA24E8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sz w:val="28"/>
                <w:szCs w:val="28"/>
              </w:rPr>
              <w:t>В % к 201</w:t>
            </w:r>
            <w:r w:rsidR="00DA24E8" w:rsidRPr="00944A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4AFF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6F5993" w:rsidRPr="00AF4EFC" w:rsidTr="00037B8F"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993" w:rsidRPr="00944AFF" w:rsidRDefault="006F5993" w:rsidP="002C566A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Средние предприятия</w:t>
            </w:r>
          </w:p>
        </w:tc>
      </w:tr>
      <w:tr w:rsidR="006F5993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Количество средних предприятий, ед.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944AFF" w:rsidP="00704DC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944AFF" w:rsidP="002C75F1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944AFF" w:rsidRDefault="00F46359" w:rsidP="00BC359D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116,6</w:t>
            </w:r>
          </w:p>
        </w:tc>
      </w:tr>
      <w:tr w:rsidR="00037B8F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AF4EFC" w:rsidRDefault="00037B8F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Доля от общего числа МСП,%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C37EF0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3E7F05" w:rsidRDefault="00C37EF0" w:rsidP="002C75F1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F05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8F" w:rsidRPr="003E7F05" w:rsidRDefault="003E7F05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F0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F5993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944AFF" w:rsidP="00944AFF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среднесписочной численности, чел.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944AFF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944AFF" w:rsidP="002C566A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sz w:val="28"/>
                <w:szCs w:val="28"/>
              </w:rPr>
              <w:t>3 131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944AFF" w:rsidRDefault="00F46359" w:rsidP="002C566A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6359">
              <w:rPr>
                <w:rFonts w:ascii="Times New Roman" w:hAnsi="Times New Roman" w:cs="Times New Roman"/>
                <w:sz w:val="28"/>
                <w:szCs w:val="28"/>
              </w:rPr>
              <w:t>112,3</w:t>
            </w:r>
          </w:p>
        </w:tc>
      </w:tr>
      <w:tr w:rsidR="006F5993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Оборот средних предприятий, млрд 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A50B93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A50B93" w:rsidP="00692548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944AFF" w:rsidRDefault="00A50B93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</w:tr>
      <w:tr w:rsidR="006F5993" w:rsidRPr="00AF4EFC" w:rsidTr="00037B8F"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993" w:rsidRPr="00944AFF" w:rsidRDefault="006F5993" w:rsidP="002C566A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Малые предприятия</w:t>
            </w:r>
          </w:p>
        </w:tc>
      </w:tr>
      <w:tr w:rsidR="006F5993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Количество малых предприятий, ед.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944AFF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944AFF" w:rsidRDefault="00F46359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944AFF" w:rsidRDefault="00F46359" w:rsidP="002C566A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037B8F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AF4EFC" w:rsidRDefault="00037B8F" w:rsidP="00852B4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Доля от общего числа МСП,%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C37EF0" w:rsidP="00852B42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C37EF0" w:rsidP="003E7F05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="003E7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8F" w:rsidRPr="00944AFF" w:rsidRDefault="003E7F05" w:rsidP="00852B42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7F05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</w:tr>
      <w:tr w:rsidR="00037B8F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AF4EFC" w:rsidRDefault="00944AFF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среднесписочной численности, чел.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F46359" w:rsidP="00640D7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11 690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944AFF" w:rsidP="00F46359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46359">
              <w:rPr>
                <w:rFonts w:ascii="Times New Roman" w:hAnsi="Times New Roman" w:cs="Times New Roman"/>
                <w:sz w:val="28"/>
                <w:szCs w:val="28"/>
              </w:rPr>
              <w:t>078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8F" w:rsidRPr="00944AFF" w:rsidRDefault="00F46359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</w:tr>
      <w:tr w:rsidR="00037B8F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AF4EFC" w:rsidRDefault="00037B8F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Оборот малых предприятий, млрд 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A50B93" w:rsidP="00033587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A50B93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8F" w:rsidRPr="00944AFF" w:rsidRDefault="00A50B93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037B8F" w:rsidRPr="00AF4EFC" w:rsidTr="00037B8F"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7B8F" w:rsidRPr="00944AFF" w:rsidRDefault="00037B8F" w:rsidP="002C566A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Микропредприятия</w:t>
            </w:r>
          </w:p>
        </w:tc>
      </w:tr>
      <w:tr w:rsidR="00037B8F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AF4EFC" w:rsidRDefault="00037B8F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Количество микропредприятий, ед.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944AFF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6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F" w:rsidRPr="00944AFF" w:rsidRDefault="00F46359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B8F" w:rsidRPr="00944AFF" w:rsidRDefault="00F46359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</w:tr>
      <w:tr w:rsidR="003E7F05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AF4EFC" w:rsidRDefault="003E7F05" w:rsidP="00852B4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Доля от общего числа МСП,%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2E2D7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2E2D7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05" w:rsidRPr="00944AFF" w:rsidRDefault="003E7F05" w:rsidP="002E2D7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109,0</w:t>
            </w:r>
          </w:p>
        </w:tc>
      </w:tr>
      <w:tr w:rsidR="003E7F05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AF4EFC" w:rsidRDefault="003E7F05" w:rsidP="00037B8F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среднесписочной численности, чел.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033587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05" w:rsidRPr="00944AFF" w:rsidRDefault="003E7F05" w:rsidP="002C566A">
            <w:pPr>
              <w:pStyle w:val="aff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</w:tr>
      <w:tr w:rsidR="003E7F05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AF4EFC" w:rsidRDefault="003E7F05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Оборот микропредприятий, млрд 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A50B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A50B93" w:rsidP="003E7F05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05" w:rsidRPr="00944AFF" w:rsidRDefault="00A50B93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</w:tr>
      <w:tr w:rsidR="003E7F05" w:rsidRPr="00AF4EFC" w:rsidTr="00037B8F"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F05" w:rsidRPr="00944AFF" w:rsidRDefault="003E7F05" w:rsidP="002C566A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4A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Индивидуальные предприниматели</w:t>
            </w:r>
          </w:p>
        </w:tc>
      </w:tr>
      <w:tr w:rsidR="003E7F05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AF4EFC" w:rsidRDefault="003E7F05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Количество ИП, ед.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704BB6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704DC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05" w:rsidRPr="00944AFF" w:rsidRDefault="003E7F05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</w:tr>
      <w:tr w:rsidR="003E7F05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AF4EFC" w:rsidRDefault="003E7F05" w:rsidP="00852B4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Доля от общего числа МСП,%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C37EF0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852B42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05" w:rsidRPr="00944AFF" w:rsidRDefault="003E7F05" w:rsidP="00037B8F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3E7F05" w:rsidRPr="00AF4EFC" w:rsidTr="00037B8F">
        <w:tc>
          <w:tcPr>
            <w:tcW w:w="6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AF4EFC" w:rsidRDefault="003E7F05" w:rsidP="00535DC8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среднесписочной численности, чел.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323D64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05" w:rsidRPr="00944AFF" w:rsidRDefault="003E7F05" w:rsidP="00704DCD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05" w:rsidRPr="00944AFF" w:rsidRDefault="003E7F05" w:rsidP="002C566A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</w:tbl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672426" w:rsidRDefault="00640D7D" w:rsidP="002C566A">
      <w:pPr>
        <w:rPr>
          <w:rFonts w:ascii="Times New Roman" w:hAnsi="Times New Roman" w:cs="Times New Roman"/>
          <w:sz w:val="28"/>
          <w:szCs w:val="28"/>
        </w:rPr>
      </w:pPr>
      <w:bookmarkStart w:id="96" w:name="sub_1104"/>
      <w:r w:rsidRPr="00672426">
        <w:rPr>
          <w:rFonts w:ascii="Times New Roman" w:hAnsi="Times New Roman" w:cs="Times New Roman"/>
          <w:sz w:val="28"/>
          <w:szCs w:val="28"/>
        </w:rPr>
        <w:t>Числ</w:t>
      </w:r>
      <w:r w:rsidR="00890E7E" w:rsidRPr="00672426">
        <w:rPr>
          <w:rFonts w:ascii="Times New Roman" w:hAnsi="Times New Roman" w:cs="Times New Roman"/>
          <w:sz w:val="28"/>
          <w:szCs w:val="28"/>
        </w:rPr>
        <w:t>о</w:t>
      </w:r>
      <w:r w:rsidR="006F5993" w:rsidRPr="00672426">
        <w:rPr>
          <w:rFonts w:ascii="Times New Roman" w:hAnsi="Times New Roman" w:cs="Times New Roman"/>
          <w:sz w:val="28"/>
          <w:szCs w:val="28"/>
        </w:rPr>
        <w:t xml:space="preserve"> занятых</w:t>
      </w:r>
      <w:r w:rsidR="00890E7E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="00A858DB" w:rsidRPr="00672426">
        <w:rPr>
          <w:rFonts w:ascii="Times New Roman" w:hAnsi="Times New Roman" w:cs="Times New Roman"/>
          <w:sz w:val="28"/>
          <w:szCs w:val="28"/>
        </w:rPr>
        <w:t>в сфере</w:t>
      </w:r>
      <w:r w:rsidR="00890E7E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="00C6012B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890E7E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="00535DC8" w:rsidRPr="00672426">
        <w:rPr>
          <w:rFonts w:ascii="Times New Roman" w:hAnsi="Times New Roman" w:cs="Times New Roman"/>
          <w:sz w:val="28"/>
          <w:szCs w:val="28"/>
        </w:rPr>
        <w:t>в 201</w:t>
      </w:r>
      <w:r w:rsidR="00F46359" w:rsidRPr="00672426">
        <w:rPr>
          <w:rFonts w:ascii="Times New Roman" w:hAnsi="Times New Roman" w:cs="Times New Roman"/>
          <w:sz w:val="28"/>
          <w:szCs w:val="28"/>
        </w:rPr>
        <w:t>8</w:t>
      </w:r>
      <w:r w:rsidR="006F5993" w:rsidRPr="00672426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890E7E" w:rsidRPr="00672426">
        <w:rPr>
          <w:rFonts w:ascii="Times New Roman" w:hAnsi="Times New Roman" w:cs="Times New Roman"/>
          <w:sz w:val="28"/>
          <w:szCs w:val="28"/>
        </w:rPr>
        <w:t>о</w:t>
      </w:r>
      <w:r w:rsidR="00F46359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="00A50B93" w:rsidRPr="00672426">
        <w:rPr>
          <w:rFonts w:ascii="Times New Roman" w:hAnsi="Times New Roman" w:cs="Times New Roman"/>
          <w:sz w:val="28"/>
          <w:szCs w:val="28"/>
        </w:rPr>
        <w:t>38</w:t>
      </w:r>
      <w:r w:rsidR="00535DC8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Pr="00672426">
        <w:rPr>
          <w:rFonts w:ascii="Times New Roman" w:hAnsi="Times New Roman" w:cs="Times New Roman"/>
          <w:sz w:val="28"/>
          <w:szCs w:val="28"/>
        </w:rPr>
        <w:t>тыс. чел</w:t>
      </w:r>
      <w:r w:rsidR="006F5993" w:rsidRPr="006724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50B93" w:rsidRPr="00672426">
        <w:rPr>
          <w:rFonts w:ascii="Times New Roman" w:hAnsi="Times New Roman" w:cs="Times New Roman"/>
          <w:sz w:val="28"/>
          <w:szCs w:val="28"/>
        </w:rPr>
        <w:t>0</w:t>
      </w:r>
      <w:r w:rsidR="008A0352" w:rsidRPr="00672426">
        <w:rPr>
          <w:rFonts w:ascii="Times New Roman" w:hAnsi="Times New Roman" w:cs="Times New Roman"/>
          <w:sz w:val="28"/>
          <w:szCs w:val="28"/>
        </w:rPr>
        <w:t>,6</w:t>
      </w:r>
      <w:r w:rsidR="006F5993" w:rsidRPr="00672426">
        <w:rPr>
          <w:rFonts w:ascii="Times New Roman" w:hAnsi="Times New Roman" w:cs="Times New Roman"/>
          <w:sz w:val="28"/>
          <w:szCs w:val="28"/>
        </w:rPr>
        <w:t xml:space="preserve">% </w:t>
      </w:r>
      <w:r w:rsidRPr="00672426">
        <w:rPr>
          <w:rFonts w:ascii="Times New Roman" w:hAnsi="Times New Roman" w:cs="Times New Roman"/>
          <w:sz w:val="28"/>
          <w:szCs w:val="28"/>
        </w:rPr>
        <w:t>меньше</w:t>
      </w:r>
      <w:r w:rsidR="006F5993" w:rsidRPr="00672426">
        <w:rPr>
          <w:rFonts w:ascii="Times New Roman" w:hAnsi="Times New Roman" w:cs="Times New Roman"/>
          <w:sz w:val="28"/>
          <w:szCs w:val="28"/>
        </w:rPr>
        <w:t>, чем в 201</w:t>
      </w:r>
      <w:r w:rsidR="00A50B93" w:rsidRPr="00672426">
        <w:rPr>
          <w:rFonts w:ascii="Times New Roman" w:hAnsi="Times New Roman" w:cs="Times New Roman"/>
          <w:sz w:val="28"/>
          <w:szCs w:val="28"/>
        </w:rPr>
        <w:t>7</w:t>
      </w:r>
      <w:r w:rsidR="006F5993" w:rsidRPr="00672426">
        <w:rPr>
          <w:rFonts w:ascii="Times New Roman" w:hAnsi="Times New Roman" w:cs="Times New Roman"/>
          <w:sz w:val="28"/>
          <w:szCs w:val="28"/>
        </w:rPr>
        <w:t xml:space="preserve"> году. Одновременно с этим </w:t>
      </w:r>
      <w:r w:rsidR="008A0352" w:rsidRPr="00672426">
        <w:rPr>
          <w:rFonts w:ascii="Times New Roman" w:hAnsi="Times New Roman" w:cs="Times New Roman"/>
          <w:sz w:val="28"/>
          <w:szCs w:val="28"/>
        </w:rPr>
        <w:t>в 201</w:t>
      </w:r>
      <w:r w:rsidR="00A50B93" w:rsidRPr="00672426">
        <w:rPr>
          <w:rFonts w:ascii="Times New Roman" w:hAnsi="Times New Roman" w:cs="Times New Roman"/>
          <w:sz w:val="28"/>
          <w:szCs w:val="28"/>
        </w:rPr>
        <w:t>8</w:t>
      </w:r>
      <w:r w:rsidR="008A0352" w:rsidRPr="0067242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F5993" w:rsidRPr="00672426">
        <w:rPr>
          <w:rFonts w:ascii="Times New Roman" w:hAnsi="Times New Roman" w:cs="Times New Roman"/>
          <w:sz w:val="28"/>
          <w:szCs w:val="28"/>
        </w:rPr>
        <w:t>наблюда</w:t>
      </w:r>
      <w:r w:rsidR="00C6012B">
        <w:rPr>
          <w:rFonts w:ascii="Times New Roman" w:hAnsi="Times New Roman" w:cs="Times New Roman"/>
          <w:sz w:val="28"/>
          <w:szCs w:val="28"/>
        </w:rPr>
        <w:t>лось</w:t>
      </w:r>
      <w:r w:rsidR="006F5993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="00672426" w:rsidRPr="00672426">
        <w:rPr>
          <w:rFonts w:ascii="Times New Roman" w:hAnsi="Times New Roman" w:cs="Times New Roman"/>
          <w:sz w:val="28"/>
          <w:szCs w:val="28"/>
        </w:rPr>
        <w:t>увеличение</w:t>
      </w:r>
      <w:r w:rsidR="008A0352" w:rsidRPr="00672426">
        <w:rPr>
          <w:rFonts w:ascii="Times New Roman" w:hAnsi="Times New Roman" w:cs="Times New Roman"/>
          <w:sz w:val="28"/>
          <w:szCs w:val="28"/>
        </w:rPr>
        <w:t xml:space="preserve"> </w:t>
      </w:r>
      <w:r w:rsidR="00A50B93" w:rsidRPr="00672426">
        <w:rPr>
          <w:rFonts w:ascii="Times New Roman" w:hAnsi="Times New Roman" w:cs="Times New Roman"/>
          <w:sz w:val="28"/>
          <w:szCs w:val="28"/>
        </w:rPr>
        <w:t>сре</w:t>
      </w:r>
      <w:r w:rsidR="00C6012B">
        <w:rPr>
          <w:rFonts w:ascii="Times New Roman" w:hAnsi="Times New Roman" w:cs="Times New Roman"/>
          <w:sz w:val="28"/>
          <w:szCs w:val="28"/>
        </w:rPr>
        <w:t>днесписочной численности работающих</w:t>
      </w:r>
      <w:r w:rsidR="008A0352" w:rsidRPr="00672426">
        <w:rPr>
          <w:rFonts w:ascii="Times New Roman" w:hAnsi="Times New Roman" w:cs="Times New Roman"/>
          <w:sz w:val="28"/>
          <w:szCs w:val="28"/>
        </w:rPr>
        <w:t xml:space="preserve"> на </w:t>
      </w:r>
      <w:r w:rsidR="00672426" w:rsidRPr="00672426">
        <w:rPr>
          <w:rFonts w:ascii="Times New Roman" w:hAnsi="Times New Roman" w:cs="Times New Roman"/>
          <w:sz w:val="28"/>
          <w:szCs w:val="28"/>
        </w:rPr>
        <w:t>микро</w:t>
      </w:r>
      <w:r w:rsidR="008A0352" w:rsidRPr="00672426">
        <w:rPr>
          <w:rFonts w:ascii="Times New Roman" w:hAnsi="Times New Roman" w:cs="Times New Roman"/>
          <w:sz w:val="28"/>
          <w:szCs w:val="28"/>
        </w:rPr>
        <w:t xml:space="preserve">предприятиях на </w:t>
      </w:r>
      <w:r w:rsidR="00672426" w:rsidRPr="00672426">
        <w:rPr>
          <w:rFonts w:ascii="Times New Roman" w:hAnsi="Times New Roman" w:cs="Times New Roman"/>
          <w:sz w:val="28"/>
          <w:szCs w:val="28"/>
        </w:rPr>
        <w:t>8,4</w:t>
      </w:r>
      <w:r w:rsidR="008A0352" w:rsidRPr="00672426">
        <w:rPr>
          <w:rFonts w:ascii="Times New Roman" w:hAnsi="Times New Roman" w:cs="Times New Roman"/>
          <w:sz w:val="28"/>
          <w:szCs w:val="28"/>
        </w:rPr>
        <w:t xml:space="preserve">% по отношению к </w:t>
      </w:r>
      <w:r w:rsidR="00C6012B">
        <w:rPr>
          <w:rFonts w:ascii="Times New Roman" w:hAnsi="Times New Roman" w:cs="Times New Roman"/>
          <w:sz w:val="28"/>
          <w:szCs w:val="28"/>
        </w:rPr>
        <w:t xml:space="preserve">показателю в </w:t>
      </w:r>
      <w:r w:rsidR="008A0352" w:rsidRPr="00672426">
        <w:rPr>
          <w:rFonts w:ascii="Times New Roman" w:hAnsi="Times New Roman" w:cs="Times New Roman"/>
          <w:sz w:val="28"/>
          <w:szCs w:val="28"/>
        </w:rPr>
        <w:t>201</w:t>
      </w:r>
      <w:r w:rsidR="00A50B93" w:rsidRPr="00672426">
        <w:rPr>
          <w:rFonts w:ascii="Times New Roman" w:hAnsi="Times New Roman" w:cs="Times New Roman"/>
          <w:sz w:val="28"/>
          <w:szCs w:val="28"/>
        </w:rPr>
        <w:t>7</w:t>
      </w:r>
      <w:r w:rsidR="008A0352" w:rsidRPr="00672426">
        <w:rPr>
          <w:rFonts w:ascii="Times New Roman" w:hAnsi="Times New Roman" w:cs="Times New Roman"/>
          <w:sz w:val="28"/>
          <w:szCs w:val="28"/>
        </w:rPr>
        <w:t xml:space="preserve"> году</w:t>
      </w:r>
      <w:r w:rsidR="00672426" w:rsidRPr="00672426">
        <w:rPr>
          <w:rFonts w:ascii="Times New Roman" w:hAnsi="Times New Roman" w:cs="Times New Roman"/>
          <w:sz w:val="28"/>
          <w:szCs w:val="28"/>
        </w:rPr>
        <w:t>, в то время как сумма среднесписочной численно</w:t>
      </w:r>
      <w:r w:rsidR="00C6012B">
        <w:rPr>
          <w:rFonts w:ascii="Times New Roman" w:hAnsi="Times New Roman" w:cs="Times New Roman"/>
          <w:sz w:val="28"/>
          <w:szCs w:val="28"/>
        </w:rPr>
        <w:t xml:space="preserve">сти работников </w:t>
      </w:r>
      <w:r w:rsidR="00672426" w:rsidRPr="00672426">
        <w:rPr>
          <w:rFonts w:ascii="Times New Roman" w:hAnsi="Times New Roman" w:cs="Times New Roman"/>
          <w:sz w:val="28"/>
          <w:szCs w:val="28"/>
        </w:rPr>
        <w:t>малых</w:t>
      </w:r>
      <w:r w:rsidR="002E2D7D">
        <w:rPr>
          <w:rFonts w:ascii="Times New Roman" w:hAnsi="Times New Roman" w:cs="Times New Roman"/>
          <w:sz w:val="28"/>
          <w:szCs w:val="28"/>
        </w:rPr>
        <w:t xml:space="preserve"> </w:t>
      </w:r>
      <w:r w:rsidR="00C6012B">
        <w:rPr>
          <w:rFonts w:ascii="Times New Roman" w:hAnsi="Times New Roman" w:cs="Times New Roman"/>
          <w:sz w:val="28"/>
          <w:szCs w:val="28"/>
        </w:rPr>
        <w:t>предприятий</w:t>
      </w:r>
      <w:r w:rsidR="00672426" w:rsidRPr="00672426">
        <w:rPr>
          <w:rFonts w:ascii="Times New Roman" w:hAnsi="Times New Roman" w:cs="Times New Roman"/>
          <w:sz w:val="28"/>
          <w:szCs w:val="28"/>
        </w:rPr>
        <w:t xml:space="preserve"> сократилась на 7,4%</w:t>
      </w:r>
      <w:r w:rsidR="008A0352" w:rsidRPr="00672426">
        <w:rPr>
          <w:rFonts w:ascii="Times New Roman" w:hAnsi="Times New Roman" w:cs="Times New Roman"/>
          <w:sz w:val="28"/>
          <w:szCs w:val="28"/>
        </w:rPr>
        <w:t>.</w:t>
      </w:r>
    </w:p>
    <w:p w:rsidR="006F5993" w:rsidRPr="00E8216D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7" w:name="sub_1105"/>
      <w:bookmarkEnd w:id="96"/>
      <w:r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 w:rsidR="00F46359"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поступления налогов по специальным налоговым режимам в консолидированный бюджет Республики Северная Осетия-Алания составили </w:t>
      </w:r>
      <w:r w:rsidR="00E8216D"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>815,4</w:t>
      </w:r>
      <w:r w:rsidR="0012509A"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выше показателя предыдущего года </w:t>
      </w:r>
      <w:r w:rsidR="00261F59"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8216D"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>9,9</w:t>
      </w:r>
      <w:r w:rsidR="0012509A"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16D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222AFA" w:rsidRPr="00EE21A8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98" w:name="sub_1106"/>
      <w:bookmarkEnd w:id="97"/>
      <w:r w:rsidRPr="00EE21A8">
        <w:rPr>
          <w:rFonts w:ascii="Times New Roman" w:hAnsi="Times New Roman" w:cs="Times New Roman"/>
          <w:sz w:val="28"/>
          <w:szCs w:val="28"/>
        </w:rPr>
        <w:t>Оборот малых предприятий в 201</w:t>
      </w:r>
      <w:r w:rsidR="00672426" w:rsidRPr="00EE21A8">
        <w:rPr>
          <w:rFonts w:ascii="Times New Roman" w:hAnsi="Times New Roman" w:cs="Times New Roman"/>
          <w:sz w:val="28"/>
          <w:szCs w:val="28"/>
        </w:rPr>
        <w:t>8</w:t>
      </w:r>
      <w:r w:rsidRPr="00EE21A8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672426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="00EE21A8" w:rsidRPr="00EE21A8">
        <w:rPr>
          <w:rFonts w:ascii="Times New Roman" w:hAnsi="Times New Roman" w:cs="Times New Roman"/>
          <w:sz w:val="28"/>
          <w:szCs w:val="28"/>
        </w:rPr>
        <w:t xml:space="preserve">29,9 </w:t>
      </w:r>
      <w:r w:rsidRPr="00EE21A8">
        <w:rPr>
          <w:rFonts w:ascii="Times New Roman" w:hAnsi="Times New Roman" w:cs="Times New Roman"/>
          <w:sz w:val="28"/>
          <w:szCs w:val="28"/>
        </w:rPr>
        <w:t xml:space="preserve">млрд руб. </w:t>
      </w:r>
      <w:r w:rsidR="00EE21A8" w:rsidRPr="00EE21A8">
        <w:rPr>
          <w:rFonts w:ascii="Times New Roman" w:hAnsi="Times New Roman" w:cs="Times New Roman"/>
          <w:sz w:val="28"/>
          <w:szCs w:val="28"/>
        </w:rPr>
        <w:t>с увеличением</w:t>
      </w:r>
      <w:r w:rsidRPr="00EE21A8">
        <w:rPr>
          <w:rFonts w:ascii="Times New Roman" w:hAnsi="Times New Roman" w:cs="Times New Roman"/>
          <w:sz w:val="28"/>
          <w:szCs w:val="28"/>
        </w:rPr>
        <w:t xml:space="preserve"> к обороту в 201</w:t>
      </w:r>
      <w:r w:rsidR="00EE21A8" w:rsidRPr="00EE21A8">
        <w:rPr>
          <w:rFonts w:ascii="Times New Roman" w:hAnsi="Times New Roman" w:cs="Times New Roman"/>
          <w:sz w:val="28"/>
          <w:szCs w:val="28"/>
        </w:rPr>
        <w:t>7</w:t>
      </w:r>
      <w:r w:rsidRPr="00EE21A8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EE21A8" w:rsidRPr="00EE21A8">
        <w:rPr>
          <w:rFonts w:ascii="Times New Roman" w:hAnsi="Times New Roman" w:cs="Times New Roman"/>
          <w:sz w:val="28"/>
          <w:szCs w:val="28"/>
        </w:rPr>
        <w:t>10,7</w:t>
      </w:r>
      <w:r w:rsidR="008518B9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Pr="00EE21A8">
        <w:rPr>
          <w:rFonts w:ascii="Times New Roman" w:hAnsi="Times New Roman" w:cs="Times New Roman"/>
          <w:sz w:val="28"/>
          <w:szCs w:val="28"/>
        </w:rPr>
        <w:t xml:space="preserve">%, оборот средних предприятий </w:t>
      </w:r>
      <w:r w:rsidR="008518B9" w:rsidRPr="00EE21A8">
        <w:rPr>
          <w:rFonts w:ascii="Times New Roman" w:hAnsi="Times New Roman" w:cs="Times New Roman"/>
          <w:sz w:val="28"/>
          <w:szCs w:val="28"/>
        </w:rPr>
        <w:t>–</w:t>
      </w:r>
      <w:r w:rsidR="00261F59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="00EE21A8" w:rsidRPr="00EE21A8">
        <w:rPr>
          <w:rFonts w:ascii="Times New Roman" w:hAnsi="Times New Roman" w:cs="Times New Roman"/>
          <w:sz w:val="28"/>
          <w:szCs w:val="28"/>
        </w:rPr>
        <w:t xml:space="preserve">10,0 </w:t>
      </w:r>
      <w:r w:rsidRPr="00EE21A8">
        <w:rPr>
          <w:rFonts w:ascii="Times New Roman" w:hAnsi="Times New Roman" w:cs="Times New Roman"/>
          <w:sz w:val="28"/>
          <w:szCs w:val="28"/>
        </w:rPr>
        <w:t xml:space="preserve"> млрд руб., что </w:t>
      </w:r>
      <w:r w:rsidR="008518B9" w:rsidRPr="00EE21A8">
        <w:rPr>
          <w:rFonts w:ascii="Times New Roman" w:hAnsi="Times New Roman" w:cs="Times New Roman"/>
          <w:sz w:val="28"/>
          <w:szCs w:val="28"/>
        </w:rPr>
        <w:t>выше</w:t>
      </w:r>
      <w:r w:rsidRPr="00EE21A8">
        <w:rPr>
          <w:rFonts w:ascii="Times New Roman" w:hAnsi="Times New Roman" w:cs="Times New Roman"/>
          <w:sz w:val="28"/>
          <w:szCs w:val="28"/>
        </w:rPr>
        <w:t xml:space="preserve"> аналогичного показателя </w:t>
      </w:r>
      <w:r w:rsidR="008518B9" w:rsidRPr="00EE21A8">
        <w:rPr>
          <w:rFonts w:ascii="Times New Roman" w:hAnsi="Times New Roman" w:cs="Times New Roman"/>
          <w:sz w:val="28"/>
          <w:szCs w:val="28"/>
        </w:rPr>
        <w:t>201</w:t>
      </w:r>
      <w:r w:rsidR="00EE21A8" w:rsidRPr="00EE21A8">
        <w:rPr>
          <w:rFonts w:ascii="Times New Roman" w:hAnsi="Times New Roman" w:cs="Times New Roman"/>
          <w:sz w:val="28"/>
          <w:szCs w:val="28"/>
        </w:rPr>
        <w:t>7</w:t>
      </w:r>
      <w:r w:rsidRPr="00EE21A8">
        <w:rPr>
          <w:rFonts w:ascii="Times New Roman" w:hAnsi="Times New Roman" w:cs="Times New Roman"/>
          <w:sz w:val="28"/>
          <w:szCs w:val="28"/>
        </w:rPr>
        <w:t xml:space="preserve"> год</w:t>
      </w:r>
      <w:r w:rsidR="008518B9" w:rsidRPr="00EE21A8">
        <w:rPr>
          <w:rFonts w:ascii="Times New Roman" w:hAnsi="Times New Roman" w:cs="Times New Roman"/>
          <w:sz w:val="28"/>
          <w:szCs w:val="28"/>
        </w:rPr>
        <w:t>а</w:t>
      </w:r>
      <w:r w:rsidRPr="00EE21A8">
        <w:rPr>
          <w:rFonts w:ascii="Times New Roman" w:hAnsi="Times New Roman" w:cs="Times New Roman"/>
          <w:sz w:val="28"/>
          <w:szCs w:val="28"/>
        </w:rPr>
        <w:t xml:space="preserve"> на </w:t>
      </w:r>
      <w:r w:rsidR="00EE21A8" w:rsidRPr="00EE21A8">
        <w:rPr>
          <w:rFonts w:ascii="Times New Roman" w:hAnsi="Times New Roman" w:cs="Times New Roman"/>
          <w:sz w:val="28"/>
          <w:szCs w:val="28"/>
        </w:rPr>
        <w:t>21,9</w:t>
      </w:r>
      <w:r w:rsidR="008518B9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Pr="00EE21A8">
        <w:rPr>
          <w:rFonts w:ascii="Times New Roman" w:hAnsi="Times New Roman" w:cs="Times New Roman"/>
          <w:sz w:val="28"/>
          <w:szCs w:val="28"/>
        </w:rPr>
        <w:t xml:space="preserve">%. Положительная динамика наблюдается </w:t>
      </w:r>
      <w:r w:rsidR="008518B9" w:rsidRPr="00EE21A8">
        <w:rPr>
          <w:rFonts w:ascii="Times New Roman" w:hAnsi="Times New Roman" w:cs="Times New Roman"/>
          <w:sz w:val="28"/>
          <w:szCs w:val="28"/>
        </w:rPr>
        <w:t>и</w:t>
      </w:r>
      <w:r w:rsidR="00123A6D" w:rsidRPr="00EE21A8">
        <w:rPr>
          <w:rFonts w:ascii="Times New Roman" w:hAnsi="Times New Roman" w:cs="Times New Roman"/>
          <w:sz w:val="28"/>
          <w:szCs w:val="28"/>
        </w:rPr>
        <w:t xml:space="preserve"> у</w:t>
      </w:r>
      <w:r w:rsidR="00875F4E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Pr="00EE21A8">
        <w:rPr>
          <w:rFonts w:ascii="Times New Roman" w:hAnsi="Times New Roman" w:cs="Times New Roman"/>
          <w:sz w:val="28"/>
          <w:szCs w:val="28"/>
        </w:rPr>
        <w:t>микропредприят</w:t>
      </w:r>
      <w:r w:rsidR="00C6012B">
        <w:rPr>
          <w:rFonts w:ascii="Times New Roman" w:hAnsi="Times New Roman" w:cs="Times New Roman"/>
          <w:sz w:val="28"/>
          <w:szCs w:val="28"/>
        </w:rPr>
        <w:t>ий:</w:t>
      </w:r>
      <w:r w:rsidR="008518B9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="00C6012B">
        <w:rPr>
          <w:rFonts w:ascii="Times New Roman" w:hAnsi="Times New Roman" w:cs="Times New Roman"/>
          <w:sz w:val="28"/>
          <w:szCs w:val="28"/>
        </w:rPr>
        <w:t>о</w:t>
      </w:r>
      <w:r w:rsidRPr="00EE21A8">
        <w:rPr>
          <w:rFonts w:ascii="Times New Roman" w:hAnsi="Times New Roman" w:cs="Times New Roman"/>
          <w:sz w:val="28"/>
          <w:szCs w:val="28"/>
        </w:rPr>
        <w:t>борот микропредприятий в 201</w:t>
      </w:r>
      <w:r w:rsidR="00EE21A8" w:rsidRPr="00EE21A8">
        <w:rPr>
          <w:rFonts w:ascii="Times New Roman" w:hAnsi="Times New Roman" w:cs="Times New Roman"/>
          <w:sz w:val="28"/>
          <w:szCs w:val="28"/>
        </w:rPr>
        <w:t>8</w:t>
      </w:r>
      <w:r w:rsidRPr="00EE21A8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EE21A8" w:rsidRPr="00EE21A8">
        <w:rPr>
          <w:rFonts w:ascii="Times New Roman" w:hAnsi="Times New Roman" w:cs="Times New Roman"/>
          <w:sz w:val="28"/>
          <w:szCs w:val="28"/>
        </w:rPr>
        <w:t xml:space="preserve"> 13,7 </w:t>
      </w:r>
      <w:r w:rsidRPr="00EE21A8">
        <w:rPr>
          <w:rFonts w:ascii="Times New Roman" w:hAnsi="Times New Roman" w:cs="Times New Roman"/>
          <w:sz w:val="28"/>
          <w:szCs w:val="28"/>
        </w:rPr>
        <w:t xml:space="preserve">млрд руб., что на </w:t>
      </w:r>
      <w:r w:rsidR="00EE21A8" w:rsidRPr="00EE21A8">
        <w:rPr>
          <w:rFonts w:ascii="Times New Roman" w:hAnsi="Times New Roman" w:cs="Times New Roman"/>
          <w:sz w:val="28"/>
          <w:szCs w:val="28"/>
        </w:rPr>
        <w:t>26</w:t>
      </w:r>
      <w:r w:rsidR="008518B9" w:rsidRPr="00EE21A8">
        <w:rPr>
          <w:rFonts w:ascii="Times New Roman" w:hAnsi="Times New Roman" w:cs="Times New Roman"/>
          <w:sz w:val="28"/>
          <w:szCs w:val="28"/>
        </w:rPr>
        <w:t xml:space="preserve"> </w:t>
      </w:r>
      <w:r w:rsidRPr="00EE21A8">
        <w:rPr>
          <w:rFonts w:ascii="Times New Roman" w:hAnsi="Times New Roman" w:cs="Times New Roman"/>
          <w:sz w:val="28"/>
          <w:szCs w:val="28"/>
        </w:rPr>
        <w:t xml:space="preserve">% </w:t>
      </w:r>
      <w:r w:rsidR="00EE21A8" w:rsidRPr="00EE21A8">
        <w:rPr>
          <w:rFonts w:ascii="Times New Roman" w:hAnsi="Times New Roman" w:cs="Times New Roman"/>
          <w:sz w:val="28"/>
          <w:szCs w:val="28"/>
        </w:rPr>
        <w:t>больше аналогичного показателя</w:t>
      </w:r>
      <w:r w:rsidR="00C6012B">
        <w:rPr>
          <w:rFonts w:ascii="Times New Roman" w:hAnsi="Times New Roman" w:cs="Times New Roman"/>
          <w:sz w:val="28"/>
          <w:szCs w:val="28"/>
        </w:rPr>
        <w:t xml:space="preserve"> в</w:t>
      </w:r>
      <w:r w:rsidRPr="00EE21A8">
        <w:rPr>
          <w:rFonts w:ascii="Times New Roman" w:hAnsi="Times New Roman" w:cs="Times New Roman"/>
          <w:sz w:val="28"/>
          <w:szCs w:val="28"/>
        </w:rPr>
        <w:t xml:space="preserve"> 201</w:t>
      </w:r>
      <w:r w:rsidR="00C6012B">
        <w:rPr>
          <w:rFonts w:ascii="Times New Roman" w:hAnsi="Times New Roman" w:cs="Times New Roman"/>
          <w:sz w:val="28"/>
          <w:szCs w:val="28"/>
        </w:rPr>
        <w:t>7</w:t>
      </w:r>
      <w:r w:rsidRPr="00EE21A8">
        <w:rPr>
          <w:rFonts w:ascii="Times New Roman" w:hAnsi="Times New Roman" w:cs="Times New Roman"/>
          <w:sz w:val="28"/>
          <w:szCs w:val="28"/>
        </w:rPr>
        <w:t xml:space="preserve"> год</w:t>
      </w:r>
      <w:r w:rsidR="00C6012B">
        <w:rPr>
          <w:rFonts w:ascii="Times New Roman" w:hAnsi="Times New Roman" w:cs="Times New Roman"/>
          <w:sz w:val="28"/>
          <w:szCs w:val="28"/>
        </w:rPr>
        <w:t>у</w:t>
      </w:r>
      <w:r w:rsidRPr="00EE21A8">
        <w:rPr>
          <w:rFonts w:ascii="Times New Roman" w:hAnsi="Times New Roman" w:cs="Times New Roman"/>
          <w:sz w:val="28"/>
          <w:szCs w:val="28"/>
        </w:rPr>
        <w:t>.</w:t>
      </w:r>
      <w:bookmarkStart w:id="99" w:name="sub_1107"/>
      <w:bookmarkEnd w:id="98"/>
    </w:p>
    <w:p w:rsidR="005E5AC0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распределение малого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среднего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бизнеса по видам экономической деятельности на протяжении ряда лет существенно не меняется. Среди 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микро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предприятий 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30,3</w:t>
      </w:r>
      <w:r w:rsidR="00123A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% занято в сфе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ре оптовой и розничной торговли, ремонта автотранспортных средств и мотоциклов;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,2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C04E8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сельско</w:t>
      </w:r>
      <w:r w:rsidR="00C04E8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</w:t>
      </w:r>
      <w:r w:rsidR="00C04E8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11,8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% - обрабатывающи</w:t>
      </w:r>
      <w:r w:rsidR="00C04E8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</w:t>
      </w:r>
      <w:r w:rsidR="00C04E8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23A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 </w:t>
      </w:r>
      <w:r w:rsidR="00C04E8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% - операции</w:t>
      </w:r>
      <w:r w:rsidR="00261F5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с недвижимым имуществом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аренды и предоставления 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услуг; </w:t>
      </w:r>
      <w:r w:rsidR="00E821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12,3 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строительство.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Аналогичная ситуация складывается и в структурном распределении 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малых и </w:t>
      </w:r>
      <w:r w:rsidR="00BA72C7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средних предприятий</w:t>
      </w:r>
      <w:r w:rsidR="00810E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5AC0" w:rsidRPr="006859A3" w:rsidRDefault="00810E3F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среди  индивидуальных предпринимателей значительную долю занима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работающие в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</w:t>
      </w:r>
      <w:r w:rsidR="00C601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23A6D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оптовой и розничной торговли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E5AC0" w:rsidRPr="006859A3">
        <w:rPr>
          <w:color w:val="000000" w:themeColor="text1"/>
        </w:rPr>
        <w:t xml:space="preserve"> 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ремонта автотранспортных средств и мотоциклов -</w:t>
      </w:r>
      <w:r w:rsidR="00896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70,1 %, в то время как в сельском хозяйстве и в обрабатывающем производстве этот показатель составляет 5,7 % и 3,9 % соответственно.</w:t>
      </w:r>
    </w:p>
    <w:p w:rsidR="006F5993" w:rsidRPr="006859A3" w:rsidRDefault="00123A6D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00" w:name="sub_1109"/>
      <w:bookmarkEnd w:id="99"/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hyperlink r:id="rId10" w:history="1">
        <w:r w:rsidR="008963D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Г</w:t>
        </w:r>
        <w:r w:rsidR="0012509A" w:rsidRPr="006859A3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осударственной</w:t>
        </w:r>
      </w:hyperlink>
      <w:r w:rsidR="0012509A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</w:t>
      </w:r>
      <w:r w:rsidR="00BC3E5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ммы</w:t>
      </w:r>
      <w:r w:rsidR="00261F59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E5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на 20</w:t>
      </w:r>
      <w:r w:rsidR="005E5AC0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17-2019</w:t>
      </w:r>
      <w:r w:rsidR="00BC3E5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BC3E5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направлено</w:t>
      </w:r>
      <w:r w:rsidR="008172F5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2F5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1,4 млрд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При этом субъектам малого и среднего предпринимательства были оказаны следующие виды поддержки: информационная,</w:t>
      </w:r>
      <w:r w:rsidR="008172F5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маркетинговая,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консультационная, образовательная, финансовая, и</w:t>
      </w:r>
      <w:r w:rsidR="00BC3E5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мущественная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993" w:rsidRPr="006859A3" w:rsidRDefault="00222AFA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1" w:name="sub_11011"/>
      <w:bookmarkEnd w:id="100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инамик</w:t>
      </w:r>
      <w:r w:rsidR="005E670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субъектов малого и среднего предпринимательства в республике по ряду показателей 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 проблем, сдерживающих развитие малого и среднего предпринимательства.</w:t>
      </w:r>
    </w:p>
    <w:p w:rsidR="008172F5" w:rsidRPr="006859A3" w:rsidRDefault="006F5993" w:rsidP="008172F5">
      <w:pPr>
        <w:ind w:left="72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2" w:name="sub_11012"/>
      <w:bookmarkEnd w:id="101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настоящий момент развитие сдерживается по следующим причинам:</w:t>
      </w:r>
      <w:bookmarkStart w:id="103" w:name="sub_11013"/>
      <w:bookmarkEnd w:id="102"/>
    </w:p>
    <w:p w:rsidR="006F5993" w:rsidRPr="006859A3" w:rsidRDefault="006F5993" w:rsidP="008172F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недостаточность у субъектов предпринимательской деятельности собственного капитала и оборотных средств, необходимых для технического перевооружения и повышения производительности труда;</w:t>
      </w:r>
    </w:p>
    <w:p w:rsidR="006F5993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4" w:name="sub_11014"/>
      <w:bookmarkEnd w:id="103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высокий уровень арендной платы з</w:t>
      </w:r>
      <w:r w:rsidR="008172F5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а используемые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помещения;</w:t>
      </w:r>
    </w:p>
    <w:p w:rsidR="006F5993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5" w:name="sub_11015"/>
      <w:bookmarkEnd w:id="104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высокая кадастровая стоимость земельных участков, что приводит к высокому уровню арендной платы за землю и высокому земельному налогу;</w:t>
      </w:r>
    </w:p>
    <w:p w:rsidR="006F5993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6" w:name="sub_11016"/>
      <w:bookmarkEnd w:id="105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недостаток рабочих кадров на рынке труда Республики Северная Осетия-Алания, а также высококвалифицированных специалистов в муниципальных районах республики;</w:t>
      </w:r>
    </w:p>
    <w:p w:rsidR="006F5993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7" w:name="sub_11018"/>
      <w:bookmarkEnd w:id="106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административные барьеры при осуществлении предпринимательской деятельности.</w:t>
      </w:r>
    </w:p>
    <w:p w:rsidR="006F5993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sub_11019"/>
      <w:bookmarkEnd w:id="107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разработки</w:t>
      </w:r>
      <w:r w:rsidR="008172F5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подпрограммы на предстоящие 2020-2024</w:t>
      </w: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и решения задач по развитию предпринимательства обусловлена рядом объективных факторов:</w:t>
      </w:r>
    </w:p>
    <w:p w:rsidR="006859A3" w:rsidRPr="006859A3" w:rsidRDefault="008963D1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sub_11020"/>
      <w:bookmarkEnd w:id="108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твержд</w:t>
      </w:r>
      <w:r w:rsidR="00D610B6">
        <w:rPr>
          <w:rFonts w:ascii="Times New Roman" w:hAnsi="Times New Roman" w:cs="Times New Roman"/>
          <w:color w:val="000000" w:themeColor="text1"/>
          <w:sz w:val="28"/>
          <w:szCs w:val="28"/>
        </w:rPr>
        <w:t>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президиум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при Президенте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стратегическому планированию и национальным проектам от 24 сентября 2018 г. № 12 национальн</w:t>
      </w:r>
      <w:r w:rsidR="00D610B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D610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«Малый и средний бизнес и поддержка индивидуальной предпринимательской инициативы»;</w:t>
      </w:r>
    </w:p>
    <w:p w:rsidR="006F5993" w:rsidRPr="006859A3" w:rsidRDefault="006859A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99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масштабностью, сложностью и многообразием проблем малого и среднего предпринимательства и необходимостью их решения путем разработки и осуществления комплекса программных мероприятий;</w:t>
      </w:r>
    </w:p>
    <w:p w:rsidR="006F5993" w:rsidRPr="006859A3" w:rsidRDefault="006F5993" w:rsidP="002C56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0" w:name="sub_11021"/>
      <w:bookmarkEnd w:id="109"/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потребностью в координации усилий органов власти различных уровней и негосударственных организаций, в том числе общественных объединений предпринимателей, для решения проблем предпринимателей;</w:t>
      </w:r>
    </w:p>
    <w:p w:rsidR="008963D1" w:rsidRDefault="008963D1" w:rsidP="00F72D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1" w:name="sub_11022"/>
      <w:bookmarkEnd w:id="110"/>
    </w:p>
    <w:p w:rsidR="006F5993" w:rsidRPr="006859A3" w:rsidRDefault="006F5993" w:rsidP="00F72D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имеющимся положительным опытом, накопленным при реализации </w:t>
      </w:r>
      <w:bookmarkEnd w:id="111"/>
      <w:r w:rsidR="008963D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72DF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 программ</w:t>
      </w:r>
      <w:r w:rsidR="00810E3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72DF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на 201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7-2019</w:t>
      </w:r>
      <w:r w:rsidR="00F72DF6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6859A3" w:rsidRPr="006859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63DF" w:rsidRPr="00AF4EFC" w:rsidRDefault="003163DF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12" w:name="sub_1200"/>
    </w:p>
    <w:p w:rsidR="00810E3F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Приоритеты государственной политики в сфере реализации подпрограммы, цели, задачи и показатели (индикаторы) </w:t>
      </w: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t>достижения целей и решения задач, описание основных ожидаемых конечных результатов подпрограммы, сроков и этапов реализации подпрограммы</w:t>
      </w:r>
      <w:r w:rsidR="008963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112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859A3" w:rsidRDefault="006F5993" w:rsidP="00810E3F">
      <w:pPr>
        <w:rPr>
          <w:rFonts w:ascii="Times New Roman" w:hAnsi="Times New Roman" w:cs="Times New Roman"/>
          <w:sz w:val="28"/>
          <w:szCs w:val="28"/>
        </w:rPr>
      </w:pPr>
      <w:bookmarkStart w:id="113" w:name="sub_10211"/>
      <w:r w:rsidRPr="00AF4EFC">
        <w:rPr>
          <w:rFonts w:ascii="Times New Roman" w:hAnsi="Times New Roman" w:cs="Times New Roman"/>
          <w:sz w:val="28"/>
          <w:szCs w:val="28"/>
        </w:rPr>
        <w:t xml:space="preserve">Содействие развитию малого и среднего предпринимательства официально признано одним из ключевых приоритетов </w:t>
      </w:r>
      <w:r w:rsidR="006859A3" w:rsidRPr="006859A3">
        <w:rPr>
          <w:rFonts w:ascii="Times New Roman" w:hAnsi="Times New Roman" w:cs="Times New Roman"/>
          <w:sz w:val="28"/>
          <w:szCs w:val="28"/>
        </w:rPr>
        <w:t>национальных цел</w:t>
      </w:r>
      <w:r w:rsidR="006859A3">
        <w:rPr>
          <w:rFonts w:ascii="Times New Roman" w:hAnsi="Times New Roman" w:cs="Times New Roman"/>
          <w:sz w:val="28"/>
          <w:szCs w:val="28"/>
        </w:rPr>
        <w:t>ей</w:t>
      </w:r>
      <w:r w:rsidR="006859A3" w:rsidRPr="006859A3">
        <w:rPr>
          <w:rFonts w:ascii="Times New Roman" w:hAnsi="Times New Roman" w:cs="Times New Roman"/>
          <w:sz w:val="28"/>
          <w:szCs w:val="28"/>
        </w:rPr>
        <w:t xml:space="preserve"> и стратегических задач</w:t>
      </w:r>
      <w:r w:rsidR="006859A3">
        <w:rPr>
          <w:rFonts w:ascii="Times New Roman" w:hAnsi="Times New Roman" w:cs="Times New Roman"/>
          <w:sz w:val="28"/>
          <w:szCs w:val="28"/>
        </w:rPr>
        <w:t xml:space="preserve"> развития Российской Ф</w:t>
      </w:r>
      <w:r w:rsidR="00810E3F">
        <w:rPr>
          <w:rFonts w:ascii="Times New Roman" w:hAnsi="Times New Roman" w:cs="Times New Roman"/>
          <w:sz w:val="28"/>
          <w:szCs w:val="28"/>
        </w:rPr>
        <w:t>едерации на период до 2024 года</w:t>
      </w:r>
      <w:r w:rsidR="006859A3">
        <w:rPr>
          <w:rFonts w:ascii="Times New Roman" w:hAnsi="Times New Roman" w:cs="Times New Roman"/>
          <w:sz w:val="28"/>
          <w:szCs w:val="28"/>
        </w:rPr>
        <w:t xml:space="preserve">. </w:t>
      </w:r>
      <w:r w:rsidRPr="00AF4EFC">
        <w:rPr>
          <w:rFonts w:ascii="Times New Roman" w:hAnsi="Times New Roman" w:cs="Times New Roman"/>
          <w:sz w:val="28"/>
          <w:szCs w:val="28"/>
        </w:rPr>
        <w:t>(</w:t>
      </w:r>
      <w:bookmarkStart w:id="114" w:name="sub_10212"/>
      <w:bookmarkEnd w:id="113"/>
      <w:r w:rsidR="006859A3" w:rsidRPr="006859A3">
        <w:rPr>
          <w:rFonts w:ascii="Times New Roman" w:hAnsi="Times New Roman" w:cs="Times New Roman"/>
          <w:sz w:val="28"/>
          <w:szCs w:val="28"/>
        </w:rPr>
        <w:t>Указ П</w:t>
      </w:r>
      <w:r w:rsidR="006859A3">
        <w:rPr>
          <w:rFonts w:ascii="Times New Roman" w:hAnsi="Times New Roman" w:cs="Times New Roman"/>
          <w:sz w:val="28"/>
          <w:szCs w:val="28"/>
        </w:rPr>
        <w:t>резидента Российской Федерации от 7 м</w:t>
      </w:r>
      <w:r w:rsidR="006859A3" w:rsidRPr="006859A3">
        <w:rPr>
          <w:rFonts w:ascii="Times New Roman" w:hAnsi="Times New Roman" w:cs="Times New Roman"/>
          <w:sz w:val="28"/>
          <w:szCs w:val="28"/>
        </w:rPr>
        <w:t xml:space="preserve">ая 2018 </w:t>
      </w:r>
      <w:r w:rsidR="006859A3">
        <w:rPr>
          <w:rFonts w:ascii="Times New Roman" w:hAnsi="Times New Roman" w:cs="Times New Roman"/>
          <w:sz w:val="28"/>
          <w:szCs w:val="28"/>
        </w:rPr>
        <w:t>г</w:t>
      </w:r>
      <w:r w:rsidR="006859A3" w:rsidRPr="006859A3">
        <w:rPr>
          <w:rFonts w:ascii="Times New Roman" w:hAnsi="Times New Roman" w:cs="Times New Roman"/>
          <w:sz w:val="28"/>
          <w:szCs w:val="28"/>
        </w:rPr>
        <w:t xml:space="preserve">ода № 204 «О </w:t>
      </w:r>
      <w:r w:rsidR="006859A3">
        <w:rPr>
          <w:rFonts w:ascii="Times New Roman" w:hAnsi="Times New Roman" w:cs="Times New Roman"/>
          <w:sz w:val="28"/>
          <w:szCs w:val="28"/>
        </w:rPr>
        <w:t>н</w:t>
      </w:r>
      <w:r w:rsidR="006859A3" w:rsidRPr="006859A3">
        <w:rPr>
          <w:rFonts w:ascii="Times New Roman" w:hAnsi="Times New Roman" w:cs="Times New Roman"/>
          <w:sz w:val="28"/>
          <w:szCs w:val="28"/>
        </w:rPr>
        <w:t xml:space="preserve">ациональных </w:t>
      </w:r>
      <w:r w:rsidR="006859A3">
        <w:rPr>
          <w:rFonts w:ascii="Times New Roman" w:hAnsi="Times New Roman" w:cs="Times New Roman"/>
          <w:sz w:val="28"/>
          <w:szCs w:val="28"/>
        </w:rPr>
        <w:t>ц</w:t>
      </w:r>
      <w:r w:rsidR="006859A3" w:rsidRPr="006859A3">
        <w:rPr>
          <w:rFonts w:ascii="Times New Roman" w:hAnsi="Times New Roman" w:cs="Times New Roman"/>
          <w:sz w:val="28"/>
          <w:szCs w:val="28"/>
        </w:rPr>
        <w:t xml:space="preserve">елях </w:t>
      </w:r>
      <w:r w:rsidR="006859A3">
        <w:rPr>
          <w:rFonts w:ascii="Times New Roman" w:hAnsi="Times New Roman" w:cs="Times New Roman"/>
          <w:sz w:val="28"/>
          <w:szCs w:val="28"/>
        </w:rPr>
        <w:t>и стратегических задачах р</w:t>
      </w:r>
      <w:r w:rsidR="006859A3" w:rsidRPr="006859A3">
        <w:rPr>
          <w:rFonts w:ascii="Times New Roman" w:hAnsi="Times New Roman" w:cs="Times New Roman"/>
          <w:sz w:val="28"/>
          <w:szCs w:val="28"/>
        </w:rPr>
        <w:t xml:space="preserve">азвития Российской Федерации </w:t>
      </w:r>
      <w:r w:rsidR="006859A3">
        <w:rPr>
          <w:rFonts w:ascii="Times New Roman" w:hAnsi="Times New Roman" w:cs="Times New Roman"/>
          <w:sz w:val="28"/>
          <w:szCs w:val="28"/>
        </w:rPr>
        <w:t>на период до 2024 г</w:t>
      </w:r>
      <w:r w:rsidR="006859A3" w:rsidRPr="006859A3">
        <w:rPr>
          <w:rFonts w:ascii="Times New Roman" w:hAnsi="Times New Roman" w:cs="Times New Roman"/>
          <w:sz w:val="28"/>
          <w:szCs w:val="28"/>
        </w:rPr>
        <w:t>ода»</w:t>
      </w:r>
      <w:r w:rsidR="006859A3">
        <w:rPr>
          <w:rFonts w:ascii="Times New Roman" w:hAnsi="Times New Roman" w:cs="Times New Roman"/>
          <w:sz w:val="28"/>
          <w:szCs w:val="28"/>
        </w:rPr>
        <w:t>).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AF4E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Стратегией</w:t>
        </w:r>
      </w:hyperlink>
      <w:r w:rsidRPr="00AF4EFC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Республики Северная Осетия-Алания до 20</w:t>
      </w:r>
      <w:r w:rsidR="006859A3">
        <w:rPr>
          <w:rFonts w:ascii="Times New Roman" w:hAnsi="Times New Roman" w:cs="Times New Roman"/>
          <w:sz w:val="28"/>
          <w:szCs w:val="28"/>
        </w:rPr>
        <w:t>30</w:t>
      </w:r>
      <w:r w:rsidR="008963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4EFC">
        <w:rPr>
          <w:rFonts w:ascii="Times New Roman" w:hAnsi="Times New Roman" w:cs="Times New Roman"/>
          <w:sz w:val="28"/>
          <w:szCs w:val="28"/>
        </w:rPr>
        <w:t xml:space="preserve"> развитие малого и среднего бизнеса является одним из приоритетных направлений развития республики.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15" w:name="sub_10213"/>
      <w:bookmarkEnd w:id="114"/>
      <w:r w:rsidRPr="00AF4EFC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810E3F">
        <w:rPr>
          <w:rFonts w:ascii="Times New Roman" w:hAnsi="Times New Roman" w:cs="Times New Roman"/>
          <w:sz w:val="28"/>
          <w:szCs w:val="28"/>
        </w:rPr>
        <w:t xml:space="preserve"> 1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предполагается осуществить комплекс взаимоувязанных и скоординированных по времени мероприятий, направленных на поддержку следующих приоритетных отраслей экономики республики: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16" w:name="sub_10214"/>
      <w:bookmarkEnd w:id="115"/>
      <w:r w:rsidRPr="00AF4EFC">
        <w:rPr>
          <w:rFonts w:ascii="Times New Roman" w:hAnsi="Times New Roman" w:cs="Times New Roman"/>
          <w:sz w:val="28"/>
          <w:szCs w:val="28"/>
        </w:rPr>
        <w:t>промышленный комплекс;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17" w:name="sub_10215"/>
      <w:bookmarkEnd w:id="116"/>
      <w:r w:rsidRPr="00AF4EFC">
        <w:rPr>
          <w:rFonts w:ascii="Times New Roman" w:hAnsi="Times New Roman" w:cs="Times New Roman"/>
          <w:sz w:val="28"/>
          <w:szCs w:val="28"/>
        </w:rPr>
        <w:t>сельское хозяйство;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18" w:name="sub_10216"/>
      <w:bookmarkEnd w:id="117"/>
      <w:r w:rsidRPr="00AF4EFC">
        <w:rPr>
          <w:rFonts w:ascii="Times New Roman" w:hAnsi="Times New Roman" w:cs="Times New Roman"/>
          <w:sz w:val="28"/>
          <w:szCs w:val="28"/>
        </w:rPr>
        <w:t>торгово-транспортно-логистический комплекс;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19" w:name="sub_10217"/>
      <w:bookmarkEnd w:id="118"/>
      <w:r w:rsidRPr="00AF4EFC">
        <w:rPr>
          <w:rFonts w:ascii="Times New Roman" w:hAnsi="Times New Roman" w:cs="Times New Roman"/>
          <w:sz w:val="28"/>
          <w:szCs w:val="28"/>
        </w:rPr>
        <w:t>инфраструктурный комплекс;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20" w:name="sub_10218"/>
      <w:bookmarkEnd w:id="119"/>
      <w:r w:rsidRPr="00AF4EFC">
        <w:rPr>
          <w:rFonts w:ascii="Times New Roman" w:hAnsi="Times New Roman" w:cs="Times New Roman"/>
          <w:sz w:val="28"/>
          <w:szCs w:val="28"/>
        </w:rPr>
        <w:t>туристско-рекреационный комплекс (сфера услуг, народные художественные промыслы, производство и переработка</w:t>
      </w:r>
      <w:r w:rsidR="00722253" w:rsidRPr="00AF4EFC">
        <w:rPr>
          <w:rFonts w:ascii="Times New Roman" w:hAnsi="Times New Roman" w:cs="Times New Roman"/>
          <w:sz w:val="28"/>
          <w:szCs w:val="28"/>
        </w:rPr>
        <w:t xml:space="preserve"> экологически чистой продукции).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21" w:name="sub_10221"/>
      <w:bookmarkEnd w:id="120"/>
      <w:r w:rsidRPr="00AF4EFC">
        <w:rPr>
          <w:rFonts w:ascii="Times New Roman" w:hAnsi="Times New Roman" w:cs="Times New Roman"/>
          <w:sz w:val="28"/>
          <w:szCs w:val="28"/>
        </w:rPr>
        <w:t>Целью подпрограммы</w:t>
      </w:r>
      <w:r w:rsidR="00810E3F">
        <w:rPr>
          <w:rFonts w:ascii="Times New Roman" w:hAnsi="Times New Roman" w:cs="Times New Roman"/>
          <w:sz w:val="28"/>
          <w:szCs w:val="28"/>
        </w:rPr>
        <w:t xml:space="preserve"> 1</w:t>
      </w:r>
      <w:r w:rsidRPr="00AF4EFC">
        <w:rPr>
          <w:rFonts w:ascii="Times New Roman" w:hAnsi="Times New Roman" w:cs="Times New Roman"/>
          <w:sz w:val="28"/>
          <w:szCs w:val="28"/>
        </w:rPr>
        <w:t xml:space="preserve"> является обеспечение устойчивого развития малого и среднего предпринимательства в Республике Северная Осетия-Алания.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22" w:name="sub_10222"/>
      <w:bookmarkEnd w:id="121"/>
      <w:r w:rsidRPr="00AF4EFC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6F5993" w:rsidRPr="00AF4EFC" w:rsidRDefault="008963D1" w:rsidP="002C566A">
      <w:pPr>
        <w:rPr>
          <w:rFonts w:ascii="Times New Roman" w:hAnsi="Times New Roman" w:cs="Times New Roman"/>
          <w:sz w:val="28"/>
          <w:szCs w:val="28"/>
        </w:rPr>
      </w:pPr>
      <w:bookmarkStart w:id="123" w:name="sub_10223"/>
      <w:bookmarkEnd w:id="122"/>
      <w:r>
        <w:rPr>
          <w:rFonts w:ascii="Times New Roman" w:hAnsi="Times New Roman" w:cs="Times New Roman"/>
          <w:sz w:val="28"/>
          <w:szCs w:val="28"/>
        </w:rPr>
        <w:t>у</w:t>
      </w:r>
      <w:r w:rsidR="006F5993" w:rsidRPr="00AF4EFC">
        <w:rPr>
          <w:rFonts w:ascii="Times New Roman" w:hAnsi="Times New Roman" w:cs="Times New Roman"/>
          <w:sz w:val="28"/>
          <w:szCs w:val="28"/>
        </w:rPr>
        <w:t>лучшение стартовых условий для осуществления предпринимательской деятельности в Республике Северная Осетия-Алания, в том числе представителям социально незащище</w:t>
      </w:r>
      <w:r>
        <w:rPr>
          <w:rFonts w:ascii="Times New Roman" w:hAnsi="Times New Roman" w:cs="Times New Roman"/>
          <w:sz w:val="28"/>
          <w:szCs w:val="28"/>
        </w:rPr>
        <w:t>нных слоев населения и молодежи;</w:t>
      </w:r>
    </w:p>
    <w:p w:rsidR="006F5993" w:rsidRPr="00AF4EFC" w:rsidRDefault="008963D1" w:rsidP="002C566A">
      <w:pPr>
        <w:rPr>
          <w:rFonts w:ascii="Times New Roman" w:hAnsi="Times New Roman" w:cs="Times New Roman"/>
          <w:sz w:val="28"/>
          <w:szCs w:val="28"/>
        </w:rPr>
      </w:pPr>
      <w:bookmarkStart w:id="124" w:name="sub_10224"/>
      <w:bookmarkEnd w:id="123"/>
      <w:r>
        <w:rPr>
          <w:rFonts w:ascii="Times New Roman" w:hAnsi="Times New Roman" w:cs="Times New Roman"/>
          <w:sz w:val="28"/>
          <w:szCs w:val="28"/>
        </w:rPr>
        <w:t>р</w:t>
      </w:r>
      <w:r w:rsidR="006F5993" w:rsidRPr="00AF4EFC">
        <w:rPr>
          <w:rFonts w:ascii="Times New Roman" w:hAnsi="Times New Roman" w:cs="Times New Roman"/>
          <w:sz w:val="28"/>
          <w:szCs w:val="28"/>
        </w:rPr>
        <w:t>азвитие инфраструктуры поддержки субъектов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дпринимательства;</w:t>
      </w:r>
    </w:p>
    <w:p w:rsidR="006F5993" w:rsidRPr="00AF4EFC" w:rsidRDefault="008963D1" w:rsidP="002C566A">
      <w:pPr>
        <w:rPr>
          <w:rFonts w:ascii="Times New Roman" w:hAnsi="Times New Roman" w:cs="Times New Roman"/>
          <w:sz w:val="28"/>
          <w:szCs w:val="28"/>
        </w:rPr>
      </w:pPr>
      <w:bookmarkStart w:id="125" w:name="sub_10225"/>
      <w:bookmarkEnd w:id="124"/>
      <w:r>
        <w:rPr>
          <w:rFonts w:ascii="Times New Roman" w:hAnsi="Times New Roman" w:cs="Times New Roman"/>
          <w:sz w:val="28"/>
          <w:szCs w:val="28"/>
        </w:rPr>
        <w:t>п</w:t>
      </w:r>
      <w:r w:rsidR="006F5993" w:rsidRPr="00AF4EFC">
        <w:rPr>
          <w:rFonts w:ascii="Times New Roman" w:hAnsi="Times New Roman" w:cs="Times New Roman"/>
          <w:sz w:val="28"/>
          <w:szCs w:val="28"/>
        </w:rPr>
        <w:t xml:space="preserve">ропаганда предпринимательства (стимулирование граждан к </w:t>
      </w:r>
      <w:r w:rsidR="006F5993" w:rsidRPr="00AF4EFC">
        <w:rPr>
          <w:rFonts w:ascii="Times New Roman" w:hAnsi="Times New Roman" w:cs="Times New Roman"/>
          <w:sz w:val="28"/>
          <w:szCs w:val="28"/>
        </w:rPr>
        <w:lastRenderedPageBreak/>
        <w:t>осуществлению пр</w:t>
      </w:r>
      <w:r>
        <w:rPr>
          <w:rFonts w:ascii="Times New Roman" w:hAnsi="Times New Roman" w:cs="Times New Roman"/>
          <w:sz w:val="28"/>
          <w:szCs w:val="28"/>
        </w:rPr>
        <w:t>едпринимательской деятельности);</w:t>
      </w:r>
    </w:p>
    <w:p w:rsidR="006F5993" w:rsidRPr="00AF4EFC" w:rsidRDefault="008963D1" w:rsidP="002C566A">
      <w:pPr>
        <w:rPr>
          <w:rFonts w:ascii="Times New Roman" w:hAnsi="Times New Roman" w:cs="Times New Roman"/>
          <w:sz w:val="28"/>
          <w:szCs w:val="28"/>
        </w:rPr>
      </w:pPr>
      <w:bookmarkStart w:id="126" w:name="sub_10226"/>
      <w:bookmarkEnd w:id="125"/>
      <w:r>
        <w:rPr>
          <w:rFonts w:ascii="Times New Roman" w:hAnsi="Times New Roman" w:cs="Times New Roman"/>
          <w:sz w:val="28"/>
          <w:szCs w:val="28"/>
        </w:rPr>
        <w:t>с</w:t>
      </w:r>
      <w:r w:rsidR="006F5993" w:rsidRPr="00AF4EFC">
        <w:rPr>
          <w:rFonts w:ascii="Times New Roman" w:hAnsi="Times New Roman" w:cs="Times New Roman"/>
          <w:sz w:val="28"/>
          <w:szCs w:val="28"/>
        </w:rPr>
        <w:t>оздание дополнительных рабочих мест и по</w:t>
      </w:r>
      <w:r>
        <w:rPr>
          <w:rFonts w:ascii="Times New Roman" w:hAnsi="Times New Roman" w:cs="Times New Roman"/>
          <w:sz w:val="28"/>
          <w:szCs w:val="28"/>
        </w:rPr>
        <w:t>вышение самозанятости населения;</w:t>
      </w:r>
    </w:p>
    <w:bookmarkEnd w:id="126"/>
    <w:p w:rsidR="005C1B22" w:rsidRPr="00AF4EFC" w:rsidRDefault="005C1B22" w:rsidP="005C1B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Показателями (индикаторами) достижения целей и решения задач подпрограммы являются:</w:t>
      </w:r>
    </w:p>
    <w:p w:rsidR="006859A3" w:rsidRPr="006859A3" w:rsidRDefault="008963D1" w:rsidP="00685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59A3" w:rsidRPr="006859A3">
        <w:rPr>
          <w:rFonts w:ascii="Times New Roman" w:hAnsi="Times New Roman" w:cs="Times New Roman"/>
          <w:sz w:val="28"/>
          <w:szCs w:val="28"/>
        </w:rPr>
        <w:t>оличество субъектов малого, среднего предпринимательства и самозанятых граждан, получивших поддержку;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выведенных на экспорт при поддержке центров (агентств) коорди</w:t>
      </w:r>
      <w:r w:rsidR="008963D1">
        <w:rPr>
          <w:rFonts w:ascii="Times New Roman" w:hAnsi="Times New Roman" w:cs="Times New Roman"/>
          <w:sz w:val="28"/>
          <w:szCs w:val="28"/>
        </w:rPr>
        <w:t>нации поддержки экспортно</w:t>
      </w:r>
      <w:r w:rsidR="00B87428">
        <w:rPr>
          <w:rFonts w:ascii="Times New Roman" w:hAnsi="Times New Roman" w:cs="Times New Roman"/>
          <w:sz w:val="28"/>
          <w:szCs w:val="28"/>
        </w:rPr>
        <w:t xml:space="preserve"> </w:t>
      </w:r>
      <w:r w:rsidRPr="006859A3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>количество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 xml:space="preserve">количество вновь созданных субъектов </w:t>
      </w:r>
      <w:r w:rsidR="008963D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6859A3">
        <w:rPr>
          <w:rFonts w:ascii="Times New Roman" w:hAnsi="Times New Roman" w:cs="Times New Roman"/>
          <w:sz w:val="28"/>
          <w:szCs w:val="28"/>
        </w:rPr>
        <w:t xml:space="preserve"> участниками регионального проекта «Популяризация предпринимательства»;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>количество обученных основам ведения бизнеса, финансовой грамотности и иным навыкам предпринимательской деятельности;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>количество физических лиц – участников регионального проекта «Популяризация предпринимательства»;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>количество выдаваемых микрозаймов субъектам малого, среднего предпринимательства;</w:t>
      </w:r>
    </w:p>
    <w:p w:rsidR="006859A3" w:rsidRP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>количество самозанятых граждан, зафиксировавших свой статус, с учетом введения налогового режима для самозанятых;</w:t>
      </w:r>
    </w:p>
    <w:p w:rsidR="006859A3" w:rsidRDefault="006859A3" w:rsidP="006859A3">
      <w:pPr>
        <w:rPr>
          <w:rFonts w:ascii="Times New Roman" w:hAnsi="Times New Roman" w:cs="Times New Roman"/>
          <w:sz w:val="28"/>
          <w:szCs w:val="28"/>
        </w:rPr>
      </w:pPr>
      <w:r w:rsidRPr="006859A3">
        <w:rPr>
          <w:rFonts w:ascii="Times New Roman" w:hAnsi="Times New Roman" w:cs="Times New Roman"/>
          <w:sz w:val="28"/>
          <w:szCs w:val="28"/>
        </w:rPr>
        <w:t xml:space="preserve">численность занятых в сфере малого и среднего предпринимательства, включая </w:t>
      </w:r>
      <w:r w:rsidR="00810E3F"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  <w:r w:rsidRPr="00685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27" w:name="sub_10231"/>
      <w:r w:rsidRPr="00AF4EFC">
        <w:rPr>
          <w:rFonts w:ascii="Times New Roman" w:hAnsi="Times New Roman" w:cs="Times New Roman"/>
          <w:sz w:val="28"/>
          <w:szCs w:val="28"/>
        </w:rPr>
        <w:t>Подпрограмма ориентирована на достижение социально-экономического эффекта, заключающегося в привлечении малого и среднего бизнеса к решению приоритетных задач социально-экономического развития республики, росте занятости населения за счет создания новых рабочих мест, повышении конкурентоспособности экономики республики и качества жизни населения.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28" w:name="sub_10232"/>
      <w:bookmarkEnd w:id="127"/>
      <w:r w:rsidRPr="00AF4EFC">
        <w:rPr>
          <w:rFonts w:ascii="Times New Roman" w:hAnsi="Times New Roman" w:cs="Times New Roman"/>
          <w:sz w:val="28"/>
          <w:szCs w:val="28"/>
        </w:rPr>
        <w:t>Реализация подпрограммы должна обеспечить: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29" w:name="sub_10233"/>
      <w:bookmarkEnd w:id="128"/>
      <w:r w:rsidRPr="00AF4EFC">
        <w:rPr>
          <w:rFonts w:ascii="Times New Roman" w:hAnsi="Times New Roman" w:cs="Times New Roman"/>
          <w:sz w:val="28"/>
          <w:szCs w:val="28"/>
        </w:rPr>
        <w:t>активизацию мер по стимулированию развития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0" w:name="sub_10234"/>
      <w:bookmarkEnd w:id="129"/>
      <w:r w:rsidRPr="00AF4EFC">
        <w:rPr>
          <w:rFonts w:ascii="Times New Roman" w:hAnsi="Times New Roman" w:cs="Times New Roman"/>
          <w:sz w:val="28"/>
          <w:szCs w:val="28"/>
        </w:rPr>
        <w:t>активное участие общественных организаций предпринимателей в создании и развитии региональной инфраструктуры поддержки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1" w:name="sub_10235"/>
      <w:bookmarkEnd w:id="130"/>
      <w:r w:rsidRPr="00AF4EFC">
        <w:rPr>
          <w:rFonts w:ascii="Times New Roman" w:hAnsi="Times New Roman" w:cs="Times New Roman"/>
          <w:sz w:val="28"/>
          <w:szCs w:val="28"/>
        </w:rPr>
        <w:t>предоставление мер государственной поддержки субъектам малого и среднего предпринимательства в приоритетных для республики областях, соответствующих стратегическим приоритетам, целям и задачам республики;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2" w:name="sub_10236"/>
      <w:bookmarkEnd w:id="131"/>
      <w:r w:rsidRPr="00AF4EFC">
        <w:rPr>
          <w:rFonts w:ascii="Times New Roman" w:hAnsi="Times New Roman" w:cs="Times New Roman"/>
          <w:sz w:val="28"/>
          <w:szCs w:val="28"/>
        </w:rPr>
        <w:t>повышение доступности информации в сфере малого и среднего предпринимательства;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3" w:name="sub_10237"/>
      <w:bookmarkEnd w:id="132"/>
      <w:r w:rsidRPr="00AF4EFC">
        <w:rPr>
          <w:rFonts w:ascii="Times New Roman" w:hAnsi="Times New Roman" w:cs="Times New Roman"/>
          <w:sz w:val="28"/>
          <w:szCs w:val="28"/>
        </w:rPr>
        <w:lastRenderedPageBreak/>
        <w:t>создание дополнительных рабочих мест;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4" w:name="sub_10238"/>
      <w:bookmarkEnd w:id="133"/>
      <w:r w:rsidRPr="00AF4EFC">
        <w:rPr>
          <w:rFonts w:ascii="Times New Roman" w:hAnsi="Times New Roman" w:cs="Times New Roman"/>
          <w:sz w:val="28"/>
          <w:szCs w:val="28"/>
        </w:rPr>
        <w:t>обеспечение занятости молодежи, трудоустройство других социально незащищенных категорий населения;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5" w:name="sub_10239"/>
      <w:bookmarkEnd w:id="134"/>
      <w:r w:rsidRPr="00AF4EFC">
        <w:rPr>
          <w:rFonts w:ascii="Times New Roman" w:hAnsi="Times New Roman" w:cs="Times New Roman"/>
          <w:sz w:val="28"/>
          <w:szCs w:val="28"/>
        </w:rPr>
        <w:t>повышение благосостояния населения, снижение общей социальной напряженности в регионе;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6" w:name="sub_102310"/>
      <w:bookmarkEnd w:id="135"/>
      <w:r w:rsidRPr="00AF4EFC">
        <w:rPr>
          <w:rFonts w:ascii="Times New Roman" w:hAnsi="Times New Roman" w:cs="Times New Roman"/>
          <w:sz w:val="28"/>
          <w:szCs w:val="28"/>
        </w:rPr>
        <w:t>насыщение потребительского рынка товарами и услугами, удовлетворение потребительского спроса населения;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7" w:name="sub_102311"/>
      <w:bookmarkEnd w:id="136"/>
      <w:r w:rsidRPr="00AF4EFC">
        <w:rPr>
          <w:rFonts w:ascii="Times New Roman" w:hAnsi="Times New Roman" w:cs="Times New Roman"/>
          <w:sz w:val="28"/>
          <w:szCs w:val="28"/>
        </w:rPr>
        <w:t>увеличение объемов производства продукции субъектами малого и среднего предпринимательства и рост валового регионального продукта.</w:t>
      </w:r>
    </w:p>
    <w:bookmarkEnd w:id="137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Реализация подпрограммы рассчитана на </w:t>
      </w:r>
      <w:r w:rsidRPr="00D610B6">
        <w:rPr>
          <w:rFonts w:ascii="Times New Roman" w:hAnsi="Times New Roman" w:cs="Times New Roman"/>
          <w:sz w:val="28"/>
          <w:szCs w:val="28"/>
        </w:rPr>
        <w:t>20</w:t>
      </w:r>
      <w:r w:rsidR="00A50A6E" w:rsidRPr="00D610B6">
        <w:rPr>
          <w:rFonts w:ascii="Times New Roman" w:hAnsi="Times New Roman" w:cs="Times New Roman"/>
          <w:sz w:val="28"/>
          <w:szCs w:val="28"/>
        </w:rPr>
        <w:t>20</w:t>
      </w:r>
      <w:r w:rsidR="00AD3E85" w:rsidRPr="00D610B6">
        <w:rPr>
          <w:rFonts w:ascii="Times New Roman" w:hAnsi="Times New Roman" w:cs="Times New Roman"/>
          <w:sz w:val="28"/>
          <w:szCs w:val="28"/>
        </w:rPr>
        <w:t>-20</w:t>
      </w:r>
      <w:r w:rsidR="00A50A6E" w:rsidRPr="00D610B6">
        <w:rPr>
          <w:rFonts w:ascii="Times New Roman" w:hAnsi="Times New Roman" w:cs="Times New Roman"/>
          <w:sz w:val="28"/>
          <w:szCs w:val="28"/>
        </w:rPr>
        <w:t>24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годы без подразделения на этапы.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8" w:name="sub_1300"/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 Обобщенная характеристика мероприятий подпрограммы</w:t>
      </w:r>
    </w:p>
    <w:bookmarkEnd w:id="138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39" w:name="sub_1301"/>
      <w:r w:rsidRPr="00AF4EFC">
        <w:rPr>
          <w:rFonts w:ascii="Times New Roman" w:hAnsi="Times New Roman" w:cs="Times New Roman"/>
          <w:sz w:val="28"/>
          <w:szCs w:val="28"/>
        </w:rPr>
        <w:t>Подпрограмма</w:t>
      </w:r>
      <w:r w:rsidR="00810E3F">
        <w:rPr>
          <w:rFonts w:ascii="Times New Roman" w:hAnsi="Times New Roman" w:cs="Times New Roman"/>
          <w:sz w:val="28"/>
          <w:szCs w:val="28"/>
        </w:rPr>
        <w:t xml:space="preserve"> 1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предусматривает реализацию следующих основных мероприятий государственной поддержки субъектов малого и среднего предпринимательства Республики Северная Осетия-Алания: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40" w:name="sub_1302"/>
      <w:bookmarkEnd w:id="139"/>
      <w:r w:rsidRPr="00AF4EFC">
        <w:rPr>
          <w:rFonts w:ascii="Times New Roman" w:hAnsi="Times New Roman" w:cs="Times New Roman"/>
          <w:sz w:val="28"/>
          <w:szCs w:val="28"/>
        </w:rPr>
        <w:t>гранты начинающим предпринимателям на создание собственного бизнеса;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41" w:name="sub_1306"/>
      <w:bookmarkEnd w:id="140"/>
      <w:r w:rsidRPr="00AF4EFC">
        <w:rPr>
          <w:rFonts w:ascii="Times New Roman" w:hAnsi="Times New Roman" w:cs="Times New Roman"/>
          <w:sz w:val="28"/>
          <w:szCs w:val="28"/>
        </w:rPr>
        <w:t>субсидирование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организациях;</w:t>
      </w:r>
    </w:p>
    <w:p w:rsidR="006F5993" w:rsidRPr="00AF4EFC" w:rsidRDefault="008963D1" w:rsidP="002C566A">
      <w:pPr>
        <w:rPr>
          <w:rFonts w:ascii="Times New Roman" w:hAnsi="Times New Roman" w:cs="Times New Roman"/>
          <w:sz w:val="28"/>
          <w:szCs w:val="28"/>
        </w:rPr>
      </w:pPr>
      <w:bookmarkStart w:id="142" w:name="sub_1312"/>
      <w:bookmarkEnd w:id="141"/>
      <w:r>
        <w:rPr>
          <w:rFonts w:ascii="Times New Roman" w:hAnsi="Times New Roman" w:cs="Times New Roman"/>
          <w:sz w:val="28"/>
          <w:szCs w:val="28"/>
        </w:rPr>
        <w:t>обеспечение деятельности Ф</w:t>
      </w:r>
      <w:r w:rsidR="006F5993" w:rsidRPr="00AF4EFC">
        <w:rPr>
          <w:rFonts w:ascii="Times New Roman" w:hAnsi="Times New Roman" w:cs="Times New Roman"/>
          <w:sz w:val="28"/>
          <w:szCs w:val="28"/>
        </w:rPr>
        <w:t>онда поддержки предпринимательства;</w:t>
      </w:r>
    </w:p>
    <w:p w:rsidR="00D610B6" w:rsidRPr="00D610B6" w:rsidRDefault="00D610B6" w:rsidP="00D610B6">
      <w:pPr>
        <w:rPr>
          <w:rFonts w:ascii="Times New Roman" w:hAnsi="Times New Roman" w:cs="Times New Roman"/>
          <w:sz w:val="28"/>
          <w:szCs w:val="28"/>
        </w:rPr>
      </w:pPr>
      <w:bookmarkStart w:id="143" w:name="sub_1313"/>
      <w:bookmarkEnd w:id="142"/>
      <w:r>
        <w:rPr>
          <w:rFonts w:ascii="Times New Roman" w:hAnsi="Times New Roman" w:cs="Times New Roman"/>
          <w:sz w:val="28"/>
          <w:szCs w:val="28"/>
        </w:rPr>
        <w:t>с</w:t>
      </w:r>
      <w:r w:rsidRPr="00D610B6">
        <w:rPr>
          <w:rFonts w:ascii="Times New Roman" w:hAnsi="Times New Roman" w:cs="Times New Roman"/>
          <w:sz w:val="28"/>
          <w:szCs w:val="28"/>
        </w:rPr>
        <w:t>оздание и (или) развитие государственных микрофинансовых организаций</w:t>
      </w:r>
      <w:r w:rsidR="00810E3F">
        <w:rPr>
          <w:rFonts w:ascii="Times New Roman" w:hAnsi="Times New Roman" w:cs="Times New Roman"/>
          <w:sz w:val="28"/>
          <w:szCs w:val="28"/>
        </w:rPr>
        <w:t>;</w:t>
      </w:r>
      <w:r w:rsidRPr="00D61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0B6" w:rsidRPr="00D610B6" w:rsidRDefault="00D610B6" w:rsidP="00D6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610B6">
        <w:rPr>
          <w:rFonts w:ascii="Times New Roman" w:hAnsi="Times New Roman" w:cs="Times New Roman"/>
          <w:sz w:val="28"/>
          <w:szCs w:val="28"/>
        </w:rPr>
        <w:t>оздание и (или) развитие фондов содействия кредитованию (гарантийных фондов, фондов поручительств)</w:t>
      </w:r>
      <w:r w:rsidR="00810E3F">
        <w:rPr>
          <w:rFonts w:ascii="Times New Roman" w:hAnsi="Times New Roman" w:cs="Times New Roman"/>
          <w:sz w:val="28"/>
          <w:szCs w:val="28"/>
        </w:rPr>
        <w:t>;</w:t>
      </w:r>
    </w:p>
    <w:p w:rsidR="00D610B6" w:rsidRPr="00D610B6" w:rsidRDefault="00D610B6" w:rsidP="00D6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10B6">
        <w:rPr>
          <w:rFonts w:ascii="Times New Roman" w:hAnsi="Times New Roman" w:cs="Times New Roman"/>
          <w:sz w:val="28"/>
          <w:szCs w:val="28"/>
        </w:rPr>
        <w:t>казание комплекса услуг, сервисов и мер поддержки субъектам малого и среднего предпринимательства в центрах «Мой бизнес»</w:t>
      </w:r>
      <w:r w:rsidR="00810E3F">
        <w:rPr>
          <w:rFonts w:ascii="Times New Roman" w:hAnsi="Times New Roman" w:cs="Times New Roman"/>
          <w:sz w:val="28"/>
          <w:szCs w:val="28"/>
        </w:rPr>
        <w:t>;</w:t>
      </w:r>
    </w:p>
    <w:p w:rsidR="00D610B6" w:rsidRPr="00D610B6" w:rsidRDefault="00D610B6" w:rsidP="00D6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10B6">
        <w:rPr>
          <w:rFonts w:ascii="Times New Roman" w:hAnsi="Times New Roman" w:cs="Times New Roman"/>
          <w:sz w:val="28"/>
          <w:szCs w:val="28"/>
        </w:rPr>
        <w:t>беспечение доступа субъектов малого и среднего предпринимательства к экспортной поддержке</w:t>
      </w:r>
      <w:r w:rsidR="00810E3F">
        <w:rPr>
          <w:rFonts w:ascii="Times New Roman" w:hAnsi="Times New Roman" w:cs="Times New Roman"/>
          <w:sz w:val="28"/>
          <w:szCs w:val="28"/>
        </w:rPr>
        <w:t>;</w:t>
      </w:r>
    </w:p>
    <w:p w:rsidR="00AD3E85" w:rsidRPr="00AF4EFC" w:rsidRDefault="00D610B6" w:rsidP="00D6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610B6">
        <w:rPr>
          <w:rFonts w:ascii="Times New Roman" w:hAnsi="Times New Roman" w:cs="Times New Roman"/>
          <w:sz w:val="28"/>
          <w:szCs w:val="28"/>
        </w:rPr>
        <w:t xml:space="preserve">еализация комплексных программ </w:t>
      </w:r>
      <w:r w:rsidR="00810E3F">
        <w:rPr>
          <w:rFonts w:ascii="Times New Roman" w:hAnsi="Times New Roman" w:cs="Times New Roman"/>
          <w:sz w:val="28"/>
          <w:szCs w:val="28"/>
        </w:rPr>
        <w:t>вовлечения</w:t>
      </w:r>
      <w:r w:rsidRPr="00D610B6">
        <w:rPr>
          <w:rFonts w:ascii="Times New Roman" w:hAnsi="Times New Roman" w:cs="Times New Roman"/>
          <w:sz w:val="28"/>
          <w:szCs w:val="28"/>
        </w:rPr>
        <w:t xml:space="preserve"> в предпринимательскую деятельность и содействи</w:t>
      </w:r>
      <w:r w:rsidR="00810E3F">
        <w:rPr>
          <w:rFonts w:ascii="Times New Roman" w:hAnsi="Times New Roman" w:cs="Times New Roman"/>
          <w:sz w:val="28"/>
          <w:szCs w:val="28"/>
        </w:rPr>
        <w:t>я</w:t>
      </w:r>
      <w:r w:rsidRPr="00D610B6">
        <w:rPr>
          <w:rFonts w:ascii="Times New Roman" w:hAnsi="Times New Roman" w:cs="Times New Roman"/>
          <w:sz w:val="28"/>
          <w:szCs w:val="28"/>
        </w:rPr>
        <w:t xml:space="preserve">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</w:r>
      <w:r w:rsidR="00810E3F">
        <w:rPr>
          <w:rFonts w:ascii="Times New Roman" w:hAnsi="Times New Roman" w:cs="Times New Roman"/>
          <w:sz w:val="28"/>
          <w:szCs w:val="28"/>
        </w:rPr>
        <w:t>.</w:t>
      </w:r>
    </w:p>
    <w:p w:rsidR="00A05224" w:rsidRPr="00AF4EFC" w:rsidRDefault="00BB3175" w:rsidP="002C566A">
      <w:pPr>
        <w:rPr>
          <w:rFonts w:ascii="Times New Roman" w:hAnsi="Times New Roman" w:cs="Times New Roman"/>
          <w:sz w:val="28"/>
          <w:szCs w:val="28"/>
        </w:rPr>
      </w:pPr>
      <w:bookmarkStart w:id="144" w:name="sub_1314"/>
      <w:bookmarkEnd w:id="143"/>
      <w:r w:rsidRPr="00AF4EFC">
        <w:rPr>
          <w:rFonts w:ascii="Times New Roman" w:hAnsi="Times New Roman" w:cs="Times New Roman"/>
          <w:sz w:val="28"/>
          <w:szCs w:val="28"/>
        </w:rPr>
        <w:t>Порядок, условия оказания поддержки, критерии отбора, документы, необходимые для участия в мероприятиях государственной поддержки субъектов малого и среднего предпринимательства,</w:t>
      </w:r>
      <w:r w:rsidR="00021326">
        <w:rPr>
          <w:rFonts w:ascii="Times New Roman" w:hAnsi="Times New Roman" w:cs="Times New Roman"/>
          <w:sz w:val="28"/>
          <w:szCs w:val="28"/>
        </w:rPr>
        <w:t xml:space="preserve"> определены в приложениях 1, 2 и</w:t>
      </w:r>
      <w:r w:rsidRPr="00AF4EFC">
        <w:rPr>
          <w:rFonts w:ascii="Times New Roman" w:hAnsi="Times New Roman" w:cs="Times New Roman"/>
          <w:sz w:val="28"/>
          <w:szCs w:val="28"/>
        </w:rPr>
        <w:t xml:space="preserve"> 3</w:t>
      </w:r>
      <w:r w:rsidR="003557D6"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Pr="00AF4EFC">
        <w:rPr>
          <w:rFonts w:ascii="Times New Roman" w:hAnsi="Times New Roman" w:cs="Times New Roman"/>
          <w:sz w:val="28"/>
          <w:szCs w:val="28"/>
        </w:rPr>
        <w:t>к настоящей подпрограмме.</w:t>
      </w:r>
    </w:p>
    <w:p w:rsidR="00A05224" w:rsidRPr="00AF4EFC" w:rsidRDefault="00A05224" w:rsidP="002C566A">
      <w:pPr>
        <w:rPr>
          <w:rFonts w:ascii="Times New Roman" w:hAnsi="Times New Roman" w:cs="Times New Roman"/>
          <w:sz w:val="28"/>
          <w:szCs w:val="28"/>
        </w:rPr>
      </w:pPr>
    </w:p>
    <w:p w:rsidR="008963D1" w:rsidRDefault="008963D1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5" w:name="sub_1500"/>
      <w:bookmarkEnd w:id="144"/>
    </w:p>
    <w:p w:rsidR="008963D1" w:rsidRDefault="008963D1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963D1" w:rsidRDefault="008963D1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963D1" w:rsidRDefault="008963D1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F4EF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Ресурсное обеспечение реализации подпрограммы</w:t>
      </w:r>
      <w:r w:rsidR="00810E3F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</w:p>
    <w:bookmarkEnd w:id="145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A05224" w:rsidRPr="00444D14" w:rsidRDefault="00A05224" w:rsidP="00A05224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Финансирование подпрограммы</w:t>
      </w:r>
      <w:r w:rsidR="00810E3F">
        <w:rPr>
          <w:rFonts w:ascii="Times New Roman" w:hAnsi="Times New Roman" w:cs="Times New Roman"/>
          <w:sz w:val="28"/>
          <w:szCs w:val="28"/>
        </w:rPr>
        <w:t xml:space="preserve"> </w:t>
      </w:r>
      <w:r w:rsidR="00810E3F" w:rsidRPr="00444D14">
        <w:rPr>
          <w:rFonts w:ascii="Times New Roman" w:hAnsi="Times New Roman" w:cs="Times New Roman"/>
          <w:sz w:val="28"/>
          <w:szCs w:val="28"/>
        </w:rPr>
        <w:t>1</w:t>
      </w:r>
      <w:r w:rsidRPr="00444D14">
        <w:rPr>
          <w:rFonts w:ascii="Times New Roman" w:hAnsi="Times New Roman" w:cs="Times New Roman"/>
          <w:sz w:val="28"/>
          <w:szCs w:val="28"/>
        </w:rPr>
        <w:t xml:space="preserve"> предполагается за счет средств федерального бюджета и республиканского бюджета Республики Северная Осетия-Алания.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составляет 599 248,7 тыс. руб., из них: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средства федерального бюджета – 402 908,6 тыс. руб., из них: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2020 год – 97 749,4 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2021 год – 38 266,4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2022 год – 72 748,0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2023 год – 134 210,9 тыс. руб.;</w:t>
      </w:r>
    </w:p>
    <w:p w:rsidR="0034573B" w:rsidRPr="0034573B" w:rsidRDefault="0034573B" w:rsidP="0034573B">
      <w:pPr>
        <w:rPr>
          <w:rFonts w:ascii="Times New Roman" w:hAnsi="Times New Roman" w:cs="Times New Roman"/>
          <w:sz w:val="28"/>
          <w:szCs w:val="28"/>
        </w:rPr>
      </w:pPr>
      <w:r w:rsidRPr="0034573B">
        <w:rPr>
          <w:rFonts w:ascii="Times New Roman" w:hAnsi="Times New Roman" w:cs="Times New Roman"/>
          <w:sz w:val="28"/>
          <w:szCs w:val="28"/>
        </w:rPr>
        <w:t>2024 год – 59 933,9 тыс. руб.;</w:t>
      </w:r>
    </w:p>
    <w:p w:rsidR="000F3663" w:rsidRPr="00444D14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444D14">
        <w:rPr>
          <w:rFonts w:ascii="Times New Roman" w:hAnsi="Times New Roman" w:cs="Times New Roman"/>
          <w:sz w:val="28"/>
          <w:szCs w:val="28"/>
        </w:rPr>
        <w:t>средства республиканского бюджета – 196 340,1 тыс. руб., из них: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444D14">
        <w:rPr>
          <w:rFonts w:ascii="Times New Roman" w:hAnsi="Times New Roman" w:cs="Times New Roman"/>
          <w:sz w:val="28"/>
          <w:szCs w:val="28"/>
        </w:rPr>
        <w:t>2020 год – 38 818,3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2021 год – 39 009,7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2022 год – 39 550,6  тыс. руб.;</w:t>
      </w:r>
    </w:p>
    <w:p w:rsidR="000F3663" w:rsidRP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2023 год – 39 855,9  тыс. руб.;</w:t>
      </w:r>
    </w:p>
    <w:p w:rsidR="000F3663" w:rsidRDefault="000F3663" w:rsidP="000F3663">
      <w:pPr>
        <w:rPr>
          <w:rFonts w:ascii="Times New Roman" w:hAnsi="Times New Roman" w:cs="Times New Roman"/>
          <w:sz w:val="28"/>
          <w:szCs w:val="28"/>
        </w:rPr>
      </w:pPr>
      <w:r w:rsidRPr="000F3663">
        <w:rPr>
          <w:rFonts w:ascii="Times New Roman" w:hAnsi="Times New Roman" w:cs="Times New Roman"/>
          <w:sz w:val="28"/>
          <w:szCs w:val="28"/>
        </w:rPr>
        <w:t>2024 год – 39 105,6  тыс. руб.</w:t>
      </w:r>
    </w:p>
    <w:p w:rsidR="00A05224" w:rsidRPr="00AF4EFC" w:rsidRDefault="00A05224" w:rsidP="000F3663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810E3F">
        <w:rPr>
          <w:rFonts w:ascii="Times New Roman" w:hAnsi="Times New Roman" w:cs="Times New Roman"/>
          <w:sz w:val="28"/>
          <w:szCs w:val="28"/>
        </w:rPr>
        <w:t xml:space="preserve"> 1</w:t>
      </w:r>
      <w:r w:rsidRPr="00AF4EFC">
        <w:rPr>
          <w:rFonts w:ascii="Times New Roman" w:hAnsi="Times New Roman" w:cs="Times New Roman"/>
          <w:sz w:val="28"/>
          <w:szCs w:val="28"/>
        </w:rPr>
        <w:t xml:space="preserve"> за счет средств республиканского бюджета Республики Северная Осетия-Алания представлено в таблице 4.</w:t>
      </w:r>
    </w:p>
    <w:p w:rsidR="007F4095" w:rsidRPr="00AF4EFC" w:rsidRDefault="00A05224" w:rsidP="00A05224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Информация о привлечении средств федерального бюджета,</w:t>
      </w:r>
      <w:r w:rsidR="008963D1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Pr="00AF4EFC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8963D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F4EFC">
        <w:rPr>
          <w:rFonts w:ascii="Times New Roman" w:hAnsi="Times New Roman" w:cs="Times New Roman"/>
          <w:sz w:val="28"/>
          <w:szCs w:val="28"/>
        </w:rPr>
        <w:t>, а также об участии в реализации подпрограммы</w:t>
      </w:r>
      <w:r w:rsidR="00810E3F">
        <w:rPr>
          <w:rFonts w:ascii="Times New Roman" w:hAnsi="Times New Roman" w:cs="Times New Roman"/>
          <w:sz w:val="28"/>
          <w:szCs w:val="28"/>
        </w:rPr>
        <w:t xml:space="preserve"> 1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 приведена в таблице 5. </w:t>
      </w:r>
    </w:p>
    <w:p w:rsidR="001F2E4C" w:rsidRPr="00AF4EFC" w:rsidRDefault="001F2E4C" w:rsidP="002C56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2E4C" w:rsidRDefault="001F2E4C" w:rsidP="002C56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0A6E" w:rsidRDefault="00A50A6E" w:rsidP="002C56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0A6E" w:rsidRDefault="00A50A6E" w:rsidP="002C56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0A6E" w:rsidRDefault="00A50A6E" w:rsidP="002C56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0A6E" w:rsidRPr="00AF4EFC" w:rsidRDefault="00A50A6E" w:rsidP="002C56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326" w:rsidRDefault="00021326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62A1" w:rsidRDefault="004562A1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к подпрограмме 1</w:t>
      </w: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«Поддержка и развитие малого,</w:t>
      </w: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в Республике Северная Осетия-Алания»</w:t>
      </w: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на </w:t>
      </w:r>
      <w:r w:rsidRPr="00021326">
        <w:rPr>
          <w:rFonts w:ascii="Times New Roman" w:hAnsi="Times New Roman" w:cs="Times New Roman"/>
          <w:sz w:val="28"/>
          <w:szCs w:val="28"/>
        </w:rPr>
        <w:t>20</w:t>
      </w:r>
      <w:r w:rsidR="00A50A6E" w:rsidRPr="00021326">
        <w:rPr>
          <w:rFonts w:ascii="Times New Roman" w:hAnsi="Times New Roman" w:cs="Times New Roman"/>
          <w:sz w:val="28"/>
          <w:szCs w:val="28"/>
        </w:rPr>
        <w:t>20</w:t>
      </w:r>
      <w:r w:rsidRPr="00021326">
        <w:rPr>
          <w:rFonts w:ascii="Times New Roman" w:hAnsi="Times New Roman" w:cs="Times New Roman"/>
          <w:sz w:val="28"/>
          <w:szCs w:val="28"/>
        </w:rPr>
        <w:t>-20</w:t>
      </w:r>
      <w:r w:rsidR="00A50A6E" w:rsidRPr="00021326">
        <w:rPr>
          <w:rFonts w:ascii="Times New Roman" w:hAnsi="Times New Roman" w:cs="Times New Roman"/>
          <w:sz w:val="28"/>
          <w:szCs w:val="28"/>
        </w:rPr>
        <w:t>24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B7DBC" w:rsidRPr="00AF4EFC" w:rsidRDefault="007B7DBC" w:rsidP="007B7D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>субсидирования затрат субъектов малого и среднего предпринимательства на уплату процентов по кредитам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1.1. Настоящий Порядок определяет условия предоставления субсидий субъектам малого и среднего предпринимательства на компенсацию расходов по уплате процентов по кредитам, привлеченным в российских кредитных организациях</w:t>
      </w:r>
      <w:r w:rsidR="005A0217">
        <w:rPr>
          <w:rFonts w:ascii="Times New Roman" w:hAnsi="Times New Roman" w:cs="Times New Roman"/>
          <w:sz w:val="28"/>
          <w:szCs w:val="28"/>
        </w:rPr>
        <w:t>, за счет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средств, выделяемых </w:t>
      </w:r>
      <w:r w:rsidR="005A0217">
        <w:rPr>
          <w:rFonts w:ascii="Times New Roman" w:hAnsi="Times New Roman" w:cs="Times New Roman"/>
          <w:sz w:val="28"/>
          <w:szCs w:val="28"/>
        </w:rPr>
        <w:t>из</w:t>
      </w:r>
      <w:r w:rsidRPr="00AF4EFC">
        <w:rPr>
          <w:rFonts w:ascii="Times New Roman" w:hAnsi="Times New Roman" w:cs="Times New Roman"/>
          <w:sz w:val="28"/>
          <w:szCs w:val="28"/>
        </w:rPr>
        <w:t xml:space="preserve"> республиканского бюджета</w:t>
      </w:r>
      <w:r w:rsidR="005A0217">
        <w:rPr>
          <w:rFonts w:ascii="Times New Roman" w:hAnsi="Times New Roman" w:cs="Times New Roman"/>
          <w:sz w:val="28"/>
          <w:szCs w:val="28"/>
        </w:rPr>
        <w:t>,</w:t>
      </w:r>
      <w:r w:rsidRPr="00AF4EFC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на </w:t>
      </w:r>
      <w:r w:rsidRPr="00021326">
        <w:rPr>
          <w:rFonts w:ascii="Times New Roman" w:hAnsi="Times New Roman" w:cs="Times New Roman"/>
          <w:sz w:val="28"/>
          <w:szCs w:val="28"/>
        </w:rPr>
        <w:t>20</w:t>
      </w:r>
      <w:r w:rsidR="00A50A6E" w:rsidRPr="00021326">
        <w:rPr>
          <w:rFonts w:ascii="Times New Roman" w:hAnsi="Times New Roman" w:cs="Times New Roman"/>
          <w:sz w:val="28"/>
          <w:szCs w:val="28"/>
        </w:rPr>
        <w:t>20</w:t>
      </w:r>
      <w:r w:rsidRPr="00021326">
        <w:rPr>
          <w:rFonts w:ascii="Times New Roman" w:hAnsi="Times New Roman" w:cs="Times New Roman"/>
          <w:sz w:val="28"/>
          <w:szCs w:val="28"/>
        </w:rPr>
        <w:t>-20</w:t>
      </w:r>
      <w:r w:rsidR="00A50A6E" w:rsidRPr="00021326">
        <w:rPr>
          <w:rFonts w:ascii="Times New Roman" w:hAnsi="Times New Roman" w:cs="Times New Roman"/>
          <w:sz w:val="28"/>
          <w:szCs w:val="28"/>
        </w:rPr>
        <w:t>24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1.2. </w:t>
      </w:r>
      <w:r w:rsidR="00DC6287" w:rsidRPr="00AF4EFC">
        <w:rPr>
          <w:rFonts w:ascii="Times New Roman" w:hAnsi="Times New Roman" w:cs="Times New Roman"/>
          <w:sz w:val="28"/>
          <w:szCs w:val="28"/>
        </w:rPr>
        <w:t xml:space="preserve">Субсидии направляются на субсидирование субъектам малого и среднего предпринимательства процентной ставки по действующим кредитам, с момента выдачи которых прошло не более </w:t>
      </w:r>
      <w:r w:rsidR="004562A1">
        <w:rPr>
          <w:rFonts w:ascii="Times New Roman" w:hAnsi="Times New Roman" w:cs="Times New Roman"/>
          <w:sz w:val="28"/>
          <w:szCs w:val="28"/>
        </w:rPr>
        <w:t>3</w:t>
      </w:r>
      <w:r w:rsidR="00DC6287" w:rsidRPr="00AF4EFC">
        <w:rPr>
          <w:rFonts w:ascii="Times New Roman" w:hAnsi="Times New Roman" w:cs="Times New Roman"/>
          <w:sz w:val="28"/>
          <w:szCs w:val="28"/>
        </w:rPr>
        <w:t xml:space="preserve"> лет</w:t>
      </w:r>
      <w:r w:rsidRPr="00AF4EFC">
        <w:rPr>
          <w:rFonts w:ascii="Times New Roman" w:hAnsi="Times New Roman" w:cs="Times New Roman"/>
          <w:sz w:val="28"/>
          <w:szCs w:val="28"/>
        </w:rPr>
        <w:t>.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1.3. Целью </w:t>
      </w:r>
      <w:r w:rsidR="005A021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F4EFC">
        <w:rPr>
          <w:rFonts w:ascii="Times New Roman" w:hAnsi="Times New Roman" w:cs="Times New Roman"/>
          <w:sz w:val="28"/>
          <w:szCs w:val="28"/>
        </w:rPr>
        <w:t>Порядка является правовое регулирование осуществления мер, направленных на создание и (или) развитие и (или) модернизацию производства товаров (работ, услуг).</w:t>
      </w:r>
    </w:p>
    <w:p w:rsidR="007B7DBC" w:rsidRPr="00AF4EFC" w:rsidRDefault="007B7DBC" w:rsidP="007B7DBC">
      <w:pPr>
        <w:rPr>
          <w:rFonts w:asciiTheme="minorHAnsi" w:eastAsiaTheme="minorEastAsia" w:hAnsiTheme="minorHAnsi" w:cstheme="minorBidi"/>
          <w:sz w:val="22"/>
          <w:szCs w:val="22"/>
        </w:rPr>
      </w:pPr>
      <w:r w:rsidRPr="00AF4EFC">
        <w:rPr>
          <w:rFonts w:ascii="Times New Roman" w:hAnsi="Times New Roman" w:cs="Times New Roman"/>
          <w:sz w:val="28"/>
          <w:szCs w:val="28"/>
        </w:rPr>
        <w:t>1.4.</w:t>
      </w:r>
      <w:r w:rsidR="00A05224" w:rsidRPr="00AF4EFC">
        <w:rPr>
          <w:rFonts w:ascii="Times New Roman" w:hAnsi="Times New Roman" w:cs="Times New Roman"/>
          <w:sz w:val="28"/>
          <w:szCs w:val="28"/>
        </w:rPr>
        <w:t xml:space="preserve"> Субсидии предоставляются субъектам малого и среднего предпринимательства на конкурсной основе в размере не более </w:t>
      </w:r>
      <w:r w:rsidR="006168DC">
        <w:rPr>
          <w:rFonts w:ascii="Times New Roman" w:hAnsi="Times New Roman" w:cs="Times New Roman"/>
          <w:sz w:val="28"/>
          <w:szCs w:val="28"/>
        </w:rPr>
        <w:t>1 000 тыс.</w:t>
      </w:r>
      <w:r w:rsidR="00A05224" w:rsidRPr="00AF4EFC">
        <w:rPr>
          <w:rFonts w:ascii="Times New Roman" w:hAnsi="Times New Roman" w:cs="Times New Roman"/>
          <w:sz w:val="28"/>
          <w:szCs w:val="28"/>
        </w:rPr>
        <w:t xml:space="preserve"> рублей на одного получателя от фактически уплаченных процентов по кредиту(ам) на момент подачи заявки.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1.5. Поддержка не может оказываться субъект</w:t>
      </w:r>
      <w:r w:rsidR="005A0217">
        <w:rPr>
          <w:rFonts w:ascii="Times New Roman" w:hAnsi="Times New Roman" w:cs="Times New Roman"/>
          <w:sz w:val="28"/>
          <w:szCs w:val="28"/>
        </w:rPr>
        <w:t>ам</w:t>
      </w:r>
      <w:r w:rsidRPr="00AF4EF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предпринимательства:</w:t>
      </w:r>
    </w:p>
    <w:p w:rsidR="007B7DBC" w:rsidRPr="00AF4EFC" w:rsidRDefault="00A05224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1) </w:t>
      </w:r>
      <w:r w:rsidR="007B7DBC" w:rsidRPr="00AF4EFC">
        <w:rPr>
          <w:rFonts w:ascii="Times New Roman" w:hAnsi="Times New Roman" w:cs="Times New Roman"/>
          <w:sz w:val="28"/>
          <w:szCs w:val="28"/>
        </w:rPr>
        <w:t>являющи</w:t>
      </w:r>
      <w:r w:rsidR="005A0217">
        <w:rPr>
          <w:rFonts w:ascii="Times New Roman" w:hAnsi="Times New Roman" w:cs="Times New Roman"/>
          <w:sz w:val="28"/>
          <w:szCs w:val="28"/>
        </w:rPr>
        <w:t>мся</w:t>
      </w:r>
      <w:r w:rsidR="007B7DBC" w:rsidRPr="00AF4EFC">
        <w:rPr>
          <w:rFonts w:ascii="Times New Roman" w:hAnsi="Times New Roman" w:cs="Times New Roman"/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2) являющи</w:t>
      </w:r>
      <w:r w:rsidR="005A0217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>ся участниками соглашений о разделе продукции;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3)</w:t>
      </w:r>
      <w:r w:rsidR="00A05224" w:rsidRPr="00AF4EFC">
        <w:rPr>
          <w:rFonts w:ascii="Times New Roman" w:hAnsi="Times New Roman" w:cs="Times New Roman"/>
          <w:sz w:val="28"/>
          <w:szCs w:val="28"/>
        </w:rPr>
        <w:t> </w:t>
      </w:r>
      <w:r w:rsidRPr="00AF4EFC">
        <w:rPr>
          <w:rFonts w:ascii="Times New Roman" w:hAnsi="Times New Roman" w:cs="Times New Roman"/>
          <w:sz w:val="28"/>
          <w:szCs w:val="28"/>
        </w:rPr>
        <w:t>осуществляющи</w:t>
      </w:r>
      <w:r w:rsidR="005A0217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4)</w:t>
      </w:r>
      <w:r w:rsidR="00A05224" w:rsidRPr="00AF4EFC">
        <w:rPr>
          <w:rFonts w:ascii="Times New Roman" w:hAnsi="Times New Roman" w:cs="Times New Roman"/>
          <w:sz w:val="28"/>
          <w:szCs w:val="28"/>
        </w:rPr>
        <w:t> </w:t>
      </w:r>
      <w:r w:rsidRPr="00AF4EFC">
        <w:rPr>
          <w:rFonts w:ascii="Times New Roman" w:hAnsi="Times New Roman" w:cs="Times New Roman"/>
          <w:sz w:val="28"/>
          <w:szCs w:val="28"/>
        </w:rPr>
        <w:t>являющи</w:t>
      </w:r>
      <w:r w:rsidR="005A0217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федеральным законодательством;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A05224" w:rsidRPr="00AF4EFC">
        <w:rPr>
          <w:rFonts w:ascii="Times New Roman" w:hAnsi="Times New Roman" w:cs="Times New Roman"/>
          <w:sz w:val="28"/>
          <w:szCs w:val="28"/>
        </w:rPr>
        <w:t> </w:t>
      </w:r>
      <w:r w:rsidRPr="00AF4EFC">
        <w:rPr>
          <w:rFonts w:ascii="Times New Roman" w:hAnsi="Times New Roman" w:cs="Times New Roman"/>
          <w:sz w:val="28"/>
          <w:szCs w:val="28"/>
        </w:rPr>
        <w:t>осуществляющи</w:t>
      </w:r>
      <w:r w:rsidR="005A0217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2. Требования к участникам</w:t>
      </w:r>
    </w:p>
    <w:p w:rsidR="007B7DBC" w:rsidRPr="00AF4EFC" w:rsidRDefault="007B7DBC" w:rsidP="007B7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 юридическим лицам и индивидуальным предпринимателям, информация о которых внесена в </w:t>
      </w:r>
      <w:r w:rsidR="00FE2473">
        <w:rPr>
          <w:rFonts w:ascii="Times New Roman" w:hAnsi="Times New Roman" w:cs="Times New Roman"/>
          <w:sz w:val="28"/>
          <w:szCs w:val="28"/>
        </w:rPr>
        <w:t>Е</w:t>
      </w:r>
      <w:r w:rsidRPr="00AF4EFC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предпринимательства. 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2.2. Условиями оказания поддержки являются: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1) государственная регистрация субъекта малого и среднего предпринимательства и осуществление его деятельности на территории Республики Северная Осетия-Алания;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2) отсутствие у субъекта малого и среднего предпринимательства просроченной задолженности по выплате заработной платы работникам предприятия;</w:t>
      </w:r>
    </w:p>
    <w:p w:rsidR="004562A1" w:rsidRPr="00AF4EFC" w:rsidRDefault="007B7DBC" w:rsidP="004562A1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3) </w:t>
      </w:r>
      <w:r w:rsidR="004562A1" w:rsidRPr="00AF4EF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4562A1" w:rsidRPr="00FE016D">
        <w:rPr>
          <w:rFonts w:ascii="Times New Roman" w:hAnsi="Times New Roman" w:cs="Times New Roman"/>
          <w:sz w:val="28"/>
          <w:szCs w:val="28"/>
        </w:rPr>
        <w:t xml:space="preserve">на момент подачи заявки </w:t>
      </w:r>
      <w:r w:rsidR="004562A1" w:rsidRPr="00AF4EFC">
        <w:rPr>
          <w:rFonts w:ascii="Times New Roman" w:hAnsi="Times New Roman" w:cs="Times New Roman"/>
          <w:sz w:val="28"/>
          <w:szCs w:val="28"/>
        </w:rPr>
        <w:t>просроченной задолженности субъекта малого и среднего предпринимательства по платежам в Пенсионн</w:t>
      </w:r>
      <w:r w:rsidR="005A0217">
        <w:rPr>
          <w:rFonts w:ascii="Times New Roman" w:hAnsi="Times New Roman" w:cs="Times New Roman"/>
          <w:sz w:val="28"/>
          <w:szCs w:val="28"/>
        </w:rPr>
        <w:t>ый</w:t>
      </w:r>
      <w:r w:rsidR="004562A1" w:rsidRPr="00AF4EFC">
        <w:rPr>
          <w:rFonts w:ascii="Times New Roman" w:hAnsi="Times New Roman" w:cs="Times New Roman"/>
          <w:sz w:val="28"/>
          <w:szCs w:val="28"/>
        </w:rPr>
        <w:t xml:space="preserve"> фонд Российской Федерации и Фонд социального страхования Российской Федерации;</w:t>
      </w:r>
    </w:p>
    <w:p w:rsidR="004562A1" w:rsidRPr="00AF4EFC" w:rsidRDefault="004562A1" w:rsidP="004562A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 xml:space="preserve">4) отсутствие </w:t>
      </w:r>
      <w:r>
        <w:rPr>
          <w:rFonts w:ascii="Times New Roman" w:hAnsi="Times New Roman" w:cs="Times New Roman"/>
          <w:sz w:val="28"/>
          <w:szCs w:val="28"/>
        </w:rPr>
        <w:t xml:space="preserve">на момент подачи заявки </w:t>
      </w:r>
      <w:r w:rsidRPr="00AF4EFC">
        <w:rPr>
          <w:rFonts w:ascii="Times New Roman" w:hAnsi="Times New Roman" w:cs="Times New Roman"/>
          <w:sz w:val="28"/>
          <w:szCs w:val="28"/>
        </w:rPr>
        <w:t>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B7DBC" w:rsidRPr="00AF4EFC" w:rsidRDefault="007B7DBC" w:rsidP="004562A1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5) представление субъектом малого и среднего предпринимательства в полном объеме документов в соответствии с требованиями п. 3.1 настоящего Порядка в течение срока приема документов, установленного </w:t>
      </w:r>
      <w:r w:rsidR="00AD749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AF4EFC">
        <w:rPr>
          <w:rFonts w:ascii="Times New Roman" w:hAnsi="Times New Roman" w:cs="Times New Roman"/>
          <w:sz w:val="28"/>
          <w:szCs w:val="28"/>
        </w:rPr>
        <w:t>Министерств</w:t>
      </w:r>
      <w:r w:rsidR="00AD749A">
        <w:rPr>
          <w:rFonts w:ascii="Times New Roman" w:hAnsi="Times New Roman" w:cs="Times New Roman"/>
          <w:sz w:val="28"/>
          <w:szCs w:val="28"/>
        </w:rPr>
        <w:t>а</w:t>
      </w:r>
      <w:r w:rsidRPr="00AF4EFC">
        <w:rPr>
          <w:rFonts w:ascii="Times New Roman" w:hAnsi="Times New Roman" w:cs="Times New Roman"/>
          <w:sz w:val="28"/>
          <w:szCs w:val="28"/>
        </w:rPr>
        <w:t xml:space="preserve"> экономического развития Республики Северная Осетия-Алания (далее </w:t>
      </w:r>
      <w:r w:rsidR="006168DC">
        <w:rPr>
          <w:rFonts w:ascii="Times New Roman" w:hAnsi="Times New Roman" w:cs="Times New Roman"/>
          <w:sz w:val="28"/>
          <w:szCs w:val="28"/>
        </w:rPr>
        <w:t>–</w:t>
      </w:r>
      <w:r w:rsidRPr="00AF4EFC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="00FE2473">
        <w:rPr>
          <w:rFonts w:ascii="Times New Roman" w:hAnsi="Times New Roman" w:cs="Times New Roman"/>
          <w:sz w:val="28"/>
          <w:szCs w:val="28"/>
        </w:rPr>
        <w:t xml:space="preserve"> </w:t>
      </w:r>
      <w:r w:rsidRPr="00AF4EFC">
        <w:rPr>
          <w:rFonts w:ascii="Times New Roman" w:hAnsi="Times New Roman" w:cs="Times New Roman"/>
          <w:sz w:val="28"/>
          <w:szCs w:val="28"/>
        </w:rPr>
        <w:t>как главн</w:t>
      </w:r>
      <w:r w:rsidR="00FE2473">
        <w:rPr>
          <w:rFonts w:ascii="Times New Roman" w:hAnsi="Times New Roman" w:cs="Times New Roman"/>
          <w:sz w:val="28"/>
          <w:szCs w:val="28"/>
        </w:rPr>
        <w:t>ого</w:t>
      </w:r>
      <w:r w:rsidRPr="00AF4EF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E2473">
        <w:rPr>
          <w:rFonts w:ascii="Times New Roman" w:hAnsi="Times New Roman" w:cs="Times New Roman"/>
          <w:sz w:val="28"/>
          <w:szCs w:val="28"/>
        </w:rPr>
        <w:t>я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D749A" w:rsidRPr="00AD749A">
        <w:t xml:space="preserve"> </w:t>
      </w:r>
      <w:r w:rsidR="00AD749A" w:rsidRPr="00AD749A">
        <w:rPr>
          <w:rFonts w:ascii="Times New Roman" w:hAnsi="Times New Roman" w:cs="Times New Roman"/>
          <w:sz w:val="28"/>
          <w:szCs w:val="28"/>
        </w:rPr>
        <w:t>и опубликованн</w:t>
      </w:r>
      <w:r w:rsidR="00FE2473">
        <w:rPr>
          <w:rFonts w:ascii="Times New Roman" w:hAnsi="Times New Roman" w:cs="Times New Roman"/>
          <w:sz w:val="28"/>
          <w:szCs w:val="28"/>
        </w:rPr>
        <w:t>ого</w:t>
      </w:r>
      <w:r w:rsidR="00AD749A" w:rsidRPr="00AD749A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6) ненахождение субъекта малого и среднего предпринимательства на день подачи заявки в процессе реорганизации, ликвидации, банкротства, приостановления деятельности в рамках административного производства или по решению суда;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7) соответствие представленных субъектом малого и среднего предпринимательства документов требованиям законодательства;</w:t>
      </w:r>
    </w:p>
    <w:p w:rsidR="001E605E" w:rsidRPr="00AF4EFC" w:rsidRDefault="005A0217" w:rsidP="001E605E">
      <w:pPr>
        <w:suppressAutoHyphens/>
        <w:autoSpaceDE/>
        <w:autoSpaceDN/>
        <w:adjustRightInd/>
        <w:ind w:left="142" w:firstLine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tab/>
        <w:t xml:space="preserve">8) отсутствие просроченной задолженности по субсидиям, бюджетным инвестициям и иным средствам, предоставленным из республиканского бюджета Республики Северная Осетия-Алания; </w:t>
      </w:r>
    </w:p>
    <w:p w:rsidR="001E605E" w:rsidRDefault="005A0217" w:rsidP="001E605E">
      <w:pPr>
        <w:suppressAutoHyphens/>
        <w:autoSpaceDE/>
        <w:autoSpaceDN/>
        <w:adjustRightInd/>
        <w:ind w:left="142" w:firstLine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tab/>
        <w:t xml:space="preserve">9) претендент не </w:t>
      </w:r>
      <w:r>
        <w:rPr>
          <w:rFonts w:ascii="Times New Roman" w:eastAsia="SimSun" w:hAnsi="Times New Roman" w:cs="Times New Roman"/>
          <w:sz w:val="28"/>
          <w:szCs w:val="28"/>
        </w:rPr>
        <w:t>является иностранным</w:t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t xml:space="preserve"> юридическим лицам</w:t>
      </w:r>
      <w:r>
        <w:rPr>
          <w:rFonts w:ascii="Times New Roman" w:eastAsia="SimSun" w:hAnsi="Times New Roman" w:cs="Times New Roman"/>
          <w:sz w:val="28"/>
          <w:szCs w:val="28"/>
        </w:rPr>
        <w:t>ом</w:t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t>, а также российским</w:t>
      </w:r>
      <w:r>
        <w:rPr>
          <w:rFonts w:ascii="Times New Roman" w:eastAsia="SimSun" w:hAnsi="Times New Roman" w:cs="Times New Roman"/>
          <w:sz w:val="28"/>
          <w:szCs w:val="28"/>
        </w:rPr>
        <w:t xml:space="preserve"> юридическим лицом</w:t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="001E605E" w:rsidRPr="00AF4EFC">
        <w:rPr>
          <w:rFonts w:ascii="Times New Roman" w:eastAsia="SimSun" w:hAnsi="Times New Roman" w:cs="Times New Roman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</w:t>
      </w:r>
      <w:r w:rsidR="00FE2473">
        <w:rPr>
          <w:rFonts w:ascii="Times New Roman" w:eastAsia="SimSun" w:hAnsi="Times New Roman" w:cs="Times New Roman"/>
          <w:sz w:val="28"/>
          <w:szCs w:val="28"/>
        </w:rPr>
        <w:t>вышает 50 процентов;</w:t>
      </w:r>
    </w:p>
    <w:p w:rsidR="0057008A" w:rsidRPr="00AF4EFC" w:rsidRDefault="005A0217" w:rsidP="0057008A">
      <w:pPr>
        <w:suppressAutoHyphens/>
        <w:autoSpaceDE/>
        <w:autoSpaceDN/>
        <w:adjustRightInd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участник отбора не получал</w:t>
      </w:r>
      <w:r w:rsidR="0057008A">
        <w:rPr>
          <w:rFonts w:ascii="Times New Roman" w:hAnsi="Times New Roman" w:cs="Times New Roman"/>
          <w:sz w:val="28"/>
          <w:szCs w:val="28"/>
        </w:rPr>
        <w:t xml:space="preserve"> в текущем финансовом году или на дату проведения конкурсного отбора средства из </w:t>
      </w:r>
      <w:r w:rsidR="0057008A" w:rsidRPr="00584AD2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57008A"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 на цели, установленные настоящим Порядком.</w:t>
      </w:r>
    </w:p>
    <w:p w:rsidR="007B7DBC" w:rsidRPr="00AF4EFC" w:rsidRDefault="007B7DBC" w:rsidP="007B7D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3. Порядок отбора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3.1. </w:t>
      </w:r>
      <w:r w:rsidR="00AD749A" w:rsidRPr="00AD749A">
        <w:rPr>
          <w:rFonts w:ascii="Times New Roman" w:hAnsi="Times New Roman" w:cs="Times New Roman"/>
          <w:sz w:val="28"/>
          <w:szCs w:val="28"/>
        </w:rPr>
        <w:t>Для рассмотрения вопроса о получении субсидии субъект малого и среднего предпринимательства в течение срока приема документов представляет в Уполномоченный орган заявку, включающую следующие документы</w:t>
      </w:r>
      <w:r w:rsidRPr="00AF4EFC">
        <w:rPr>
          <w:rFonts w:ascii="Times New Roman" w:hAnsi="Times New Roman" w:cs="Times New Roman"/>
          <w:sz w:val="28"/>
          <w:szCs w:val="28"/>
        </w:rPr>
        <w:t>: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1) </w:t>
      </w:r>
      <w:r w:rsidR="00A05224" w:rsidRPr="00AF4EFC">
        <w:rPr>
          <w:rFonts w:ascii="Times New Roman" w:hAnsi="Times New Roman" w:cs="Times New Roman"/>
          <w:sz w:val="28"/>
          <w:szCs w:val="28"/>
        </w:rPr>
        <w:t> </w:t>
      </w:r>
      <w:r w:rsidRPr="00AF4EFC">
        <w:rPr>
          <w:rFonts w:ascii="Times New Roman" w:hAnsi="Times New Roman" w:cs="Times New Roman"/>
          <w:sz w:val="28"/>
          <w:szCs w:val="28"/>
        </w:rPr>
        <w:t>заявление на получение субсидии по форме согласно приложению 1 к настоящему Порядку;</w:t>
      </w:r>
    </w:p>
    <w:p w:rsidR="007B7DBC" w:rsidRPr="00AF4EFC" w:rsidRDefault="00A05224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2) </w:t>
      </w:r>
      <w:r w:rsidR="00166446" w:rsidRPr="00AF4EFC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или уведомления о постановке на учет в налоговом органе;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3) </w:t>
      </w:r>
      <w:r w:rsidR="00A05224" w:rsidRPr="00AF4EFC">
        <w:rPr>
          <w:rFonts w:ascii="Times New Roman" w:hAnsi="Times New Roman" w:cs="Times New Roman"/>
          <w:sz w:val="28"/>
          <w:szCs w:val="28"/>
        </w:rPr>
        <w:t> </w:t>
      </w:r>
      <w:r w:rsidRPr="00AF4EFC">
        <w:rPr>
          <w:rFonts w:ascii="Times New Roman" w:hAnsi="Times New Roman" w:cs="Times New Roman"/>
          <w:sz w:val="28"/>
          <w:szCs w:val="28"/>
        </w:rPr>
        <w:t>копии учредительных документов (для юридического лица);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4) копию кредитного договора, заключенного банком с субъектом малого и среднего предпринимательства, который является действующим на момент подачи заявки субъектом малого и среднего предпринимательства;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5) заверенные банком выписка из ссудного счета и график погашения кредита;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6) копии документов, подтверждающих осуществление расходов по уплате субъектом малого и среднего предпринимательства процентов по кредиту, в том числе платежные поручения, инкассовые поручения, платежные требования, платежные ордера, в размере не менее 10% от всей суммы процентов по кредиту;</w:t>
      </w:r>
    </w:p>
    <w:p w:rsidR="007B7DBC" w:rsidRPr="00AF4EFC" w:rsidRDefault="007B7DBC" w:rsidP="007B7DBC">
      <w:pPr>
        <w:rPr>
          <w:rFonts w:asciiTheme="minorHAnsi" w:eastAsiaTheme="minorEastAsia" w:hAnsiTheme="minorHAnsi" w:cstheme="minorBidi"/>
          <w:sz w:val="22"/>
          <w:szCs w:val="22"/>
        </w:rPr>
      </w:pPr>
      <w:r w:rsidRPr="00AF4EFC">
        <w:rPr>
          <w:rFonts w:ascii="Times New Roman" w:hAnsi="Times New Roman" w:cs="Times New Roman"/>
          <w:sz w:val="28"/>
          <w:szCs w:val="28"/>
        </w:rPr>
        <w:t>7) копию информационного письма банка, содержащего информацию о сумме уплаченных процентов по кредитному договору на последнюю отчетную дату;</w:t>
      </w:r>
    </w:p>
    <w:p w:rsidR="007B7DBC" w:rsidRPr="00AF4EFC" w:rsidRDefault="007B7DBC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8) справку (в произвольной форме) о величине средней заработной платы работников и об отсутствии просроченной задолженности по ней (в случае наличия работников)</w:t>
      </w:r>
      <w:r w:rsidR="001E605E" w:rsidRPr="00AF4EFC">
        <w:rPr>
          <w:rFonts w:ascii="Times New Roman" w:hAnsi="Times New Roman" w:cs="Times New Roman"/>
          <w:sz w:val="28"/>
          <w:szCs w:val="28"/>
        </w:rPr>
        <w:t>;</w:t>
      </w:r>
    </w:p>
    <w:p w:rsidR="00166446" w:rsidRPr="00AF4EFC" w:rsidRDefault="001E605E" w:rsidP="007B7DBC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9) справку (в произвольной форме), подтверждающую отсутствие на  первое число месяца, в котором подана заявка, просроченной задолженности по субсидиям, бюджетным инвестициям и иным средствам, предоставленным из республиканского бюджета Республики Северная Осетия-Алания.</w:t>
      </w:r>
      <w:r w:rsidR="00166446" w:rsidRPr="00AF4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05E" w:rsidRPr="00AF4EFC" w:rsidRDefault="00166446" w:rsidP="007B7DBC">
      <w:pPr>
        <w:rPr>
          <w:rFonts w:asciiTheme="minorHAnsi" w:eastAsiaTheme="minorEastAsia" w:hAnsiTheme="minorHAnsi" w:cstheme="minorBidi"/>
          <w:sz w:val="22"/>
          <w:szCs w:val="22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Заявка субъекта малого и среднего предпринимательства прошивается, нумеруется, скрепляется подписью и печатью (при наличии) и должна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>содержать опись представляемых документов, заверенную подписью и печатью (при наличии) субъекта малого и среднего предпринимательства.</w:t>
      </w:r>
    </w:p>
    <w:p w:rsidR="0057008A" w:rsidRDefault="002A6E6E" w:rsidP="005700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 xml:space="preserve">3.2. </w:t>
      </w:r>
      <w:r w:rsidR="0057008A" w:rsidRPr="0057008A">
        <w:rPr>
          <w:rFonts w:ascii="Times New Roman" w:hAnsi="Times New Roman" w:cs="Times New Roman"/>
          <w:sz w:val="28"/>
          <w:szCs w:val="28"/>
        </w:rPr>
        <w:t>Уполномоченный орган в течение 10 рабочих дней с момента получения заявки самостоятельно в рамках межведомственного информационного взаимодействия запрашивает справку на дату подачи заявки об исполнении налогоплательщиком обязанности по уплате налогов, сборов, страховых взносов, пеней и налоговых санкций, подтверждающую отсутствие задолженности.</w:t>
      </w:r>
    </w:p>
    <w:p w:rsidR="002A6E6E" w:rsidRPr="00AF4EFC" w:rsidRDefault="002A6E6E" w:rsidP="005700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3.3. Субъекты</w:t>
      </w:r>
      <w:r w:rsidR="005A02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AF4EFC">
        <w:rPr>
          <w:rFonts w:ascii="Times New Roman" w:hAnsi="Times New Roman" w:cs="Times New Roman"/>
          <w:sz w:val="28"/>
          <w:szCs w:val="28"/>
        </w:rPr>
        <w:t xml:space="preserve"> отвечают за полноту и достоверность представленных документов.</w:t>
      </w:r>
    </w:p>
    <w:p w:rsidR="002A6E6E" w:rsidRPr="00AF4EFC" w:rsidRDefault="002A6E6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3.4. Заявка считается принятой с даты поступления в Уполномоченный орган и регистрируется с проставлением входящего номера, даты и времени поступления в специальном журнале.</w:t>
      </w:r>
    </w:p>
    <w:p w:rsidR="002A6E6E" w:rsidRPr="00AF4EFC" w:rsidRDefault="002A6E6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3.5. Отбор субъектов малого и среднего предпринимательства для получения субсидии осуществляется комиссией по отбору субъектов малого и среднего предпринимательства для предоставления субсидии (далее - Комиссия) путем голосования. Состав и порядок работы Комиссии утверждаются Уполномоченным органом.</w:t>
      </w:r>
    </w:p>
    <w:p w:rsidR="002A6E6E" w:rsidRPr="00AF4EFC" w:rsidRDefault="002A6E6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3.6. В течение 30 рабочих дней с момента получения Уполномоченным органом заявки, а в случае направления запросов в рамках межведомственного информационного взаимодействия в течение 30 рабочих дней с момента получения всех запрашиваемых сведений Уполномоченным органом осуществляется экспертиза заявок на соответствие</w:t>
      </w:r>
      <w:r w:rsidR="005A0217">
        <w:rPr>
          <w:rFonts w:ascii="Times New Roman" w:hAnsi="Times New Roman" w:cs="Times New Roman"/>
          <w:sz w:val="28"/>
          <w:szCs w:val="28"/>
        </w:rPr>
        <w:t xml:space="preserve"> их</w:t>
      </w:r>
      <w:r w:rsidRPr="00AF4EFC">
        <w:rPr>
          <w:rFonts w:ascii="Times New Roman" w:hAnsi="Times New Roman" w:cs="Times New Roman"/>
          <w:sz w:val="28"/>
          <w:szCs w:val="28"/>
        </w:rPr>
        <w:t xml:space="preserve"> требованиям действующих нормативных правовых актов.</w:t>
      </w:r>
    </w:p>
    <w:p w:rsidR="002A6E6E" w:rsidRPr="00AF4EFC" w:rsidRDefault="002A6E6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В случае недостаточности бюджетных ассигнований для предоставления заявителю запрашиваемой суммы субсидии в полном объеме субсидия предоставляется с согласия заявителя в пределах остатка бюджетных ассигнований. В случае отказа заявителя от получения субсидии в пределах остатка бюджетных ассигнований субсидия предоставляется в порядке очередности следующему заявителю (с его согласия) также в пределах остатка бюджетных ассигнований.</w:t>
      </w:r>
    </w:p>
    <w:p w:rsidR="005A0217" w:rsidRDefault="002A6E6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 xml:space="preserve">При отсутствии лимитов бюджетных обязательств на реализацию данного мероприятия государственной поддержки субъектов малого и среднего предпринимательства в соответствии с утвержденной бюджетной росписью в текущем финансовом году заявки субъектов малого и среднего предпринимательства не рассматриваются. </w:t>
      </w:r>
    </w:p>
    <w:p w:rsidR="002A6E6E" w:rsidRPr="00AF4EFC" w:rsidRDefault="002A6E6E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Комиссия имеет право пригласить на заседание субъект малого и среднего предпринимательства </w:t>
      </w:r>
      <w:r w:rsidR="005A0217">
        <w:rPr>
          <w:rFonts w:ascii="Times New Roman" w:hAnsi="Times New Roman" w:cs="Times New Roman"/>
          <w:sz w:val="28"/>
          <w:szCs w:val="28"/>
        </w:rPr>
        <w:t>–</w:t>
      </w:r>
      <w:r w:rsidRPr="00AF4EFC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или руководителя субъекта малого и среднего предпринимательства</w:t>
      </w:r>
      <w:r w:rsidR="005A0217">
        <w:rPr>
          <w:rFonts w:ascii="Times New Roman" w:hAnsi="Times New Roman" w:cs="Times New Roman"/>
          <w:sz w:val="28"/>
          <w:szCs w:val="28"/>
        </w:rPr>
        <w:t xml:space="preserve"> – </w:t>
      </w:r>
      <w:r w:rsidRPr="00AF4EFC">
        <w:rPr>
          <w:rFonts w:ascii="Times New Roman" w:hAnsi="Times New Roman" w:cs="Times New Roman"/>
          <w:sz w:val="28"/>
          <w:szCs w:val="28"/>
        </w:rPr>
        <w:t>юридического лица для представления и защиты ими своих заявок.</w:t>
      </w:r>
    </w:p>
    <w:p w:rsidR="002A6E6E" w:rsidRPr="00AF4EFC" w:rsidRDefault="002A6E6E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3.7. Комиссия на основании представленных документов принимает решение о предоставлении субсидии или об отказе в предоставлении субсидии. Решение Комиссии оформляется протоколом. Основания для отказа в предоставлении субсидии субъекту малого и среднего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предпринимательства:</w:t>
      </w:r>
    </w:p>
    <w:p w:rsidR="002A6E6E" w:rsidRPr="00AF4EFC" w:rsidRDefault="002A6E6E" w:rsidP="005A021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1) не выполнены условия предоставления субсидии, указанные в пункте 2.2 настоящего Порядка;</w:t>
      </w:r>
    </w:p>
    <w:p w:rsidR="002A6E6E" w:rsidRPr="00AF4EFC" w:rsidRDefault="002A6E6E" w:rsidP="005A021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2)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2A6E6E" w:rsidRPr="00AF4EFC" w:rsidRDefault="002A6E6E" w:rsidP="005A021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3)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2A6E6E" w:rsidRPr="00AF4EFC" w:rsidRDefault="002A6E6E" w:rsidP="005A021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3.8. При положительном решении Комиссии Уполномоченный орган в течение пяти дней со дня подписания протокола заключает с субъектом малого и среднего предпринимательства договор о предоставлении субсидии в соответствии с типовой формой, установленной Министерством финансов Республики Северная Осетия-Алания. В случае отказа в предоставлении субсидии Уполномоченный орган в течение пяти рабочих дней со дня подписания соответствующего протокола уведомляет об этом субъект малого и среднего предпринимательства с указанием причин отказа. Решение Комиссии может быть обжаловано в судебном порядке. При устранении причин отказа субъект малого и среднего предпринимательства имеет право повторно подать заявку.</w:t>
      </w:r>
    </w:p>
    <w:p w:rsidR="002A6E6E" w:rsidRPr="00AF4EFC" w:rsidRDefault="002A6E6E" w:rsidP="005A021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3.9. Информация о получателе субсидии вносится в реестр субъектов малого и среднего предпринимательства - получателей поддержки, который оформляется в соответствии с законодательством.</w:t>
      </w:r>
    </w:p>
    <w:p w:rsidR="007B7DBC" w:rsidRPr="00AF4EFC" w:rsidRDefault="007B7DBC" w:rsidP="007B7D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4. Порядок перечисления субсидий</w:t>
      </w:r>
    </w:p>
    <w:p w:rsidR="007B7DBC" w:rsidRPr="00AF4EFC" w:rsidRDefault="007B7DBC" w:rsidP="007B7D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4.1. Субсидии перечисляются Министерством финансов Республики Северная Осетия-Алания на лицевой счет Уполномоченного органа, открытый в Управлении Федерального казначейства по Республике Северная Осетия-Алания, в соответствии со сводной бюджетной росписью республиканского бюджета в пределах бюджетных ассигнований и лимитов бюджетных обязательств, утвержденных Уполномоченному органу.</w:t>
      </w:r>
    </w:p>
    <w:p w:rsidR="007B7DBC" w:rsidRPr="00AF4EFC" w:rsidRDefault="007B7DBC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="00FF241C" w:rsidRPr="00FF241C">
        <w:rPr>
          <w:rFonts w:ascii="Times New Roman" w:hAnsi="Times New Roman" w:cs="Times New Roman"/>
          <w:sz w:val="28"/>
          <w:szCs w:val="28"/>
        </w:rPr>
        <w:t>Субсидия перечисляется на счет получателя в течение десяти рабочих дней с момента её перечисления Министерством финансов Республики Северная Осетия-Алания на лицевой счет Уполномоченного органа</w:t>
      </w:r>
      <w:r w:rsidRPr="00AF4EFC">
        <w:rPr>
          <w:rFonts w:ascii="Times New Roman" w:hAnsi="Times New Roman" w:cs="Times New Roman"/>
          <w:sz w:val="28"/>
          <w:szCs w:val="28"/>
        </w:rPr>
        <w:t>.</w:t>
      </w:r>
    </w:p>
    <w:p w:rsidR="007B7DBC" w:rsidRDefault="007B7DBC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4.3. В течение первого года со дня получения субсидии субъект малого и среднего предпринимательства представляет в Уполномоченный орган документы, подтверждающие целевое использование полученной субсидии (копии договоров, накладных, актов, заверенные субъектом малого и среднего предпринимательства, копии платежных поручений, а также другие документы, подтверждающие факт целевого использования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>полученной субсидии), а также ежеквартально и ежегодно в течение второго и третьего года (в случае если получатель субсидии продолжает осуществлять предпринимательскую деятельность) представляет в Уполномоченный орган отчет о деятельности по форме, установленной Уполномоченным органом.</w:t>
      </w:r>
    </w:p>
    <w:p w:rsidR="00FF241C" w:rsidRPr="00AF4EFC" w:rsidRDefault="00FF241C" w:rsidP="00FF241C">
      <w:pPr>
        <w:rPr>
          <w:rFonts w:ascii="Times New Roman" w:hAnsi="Times New Roman" w:cs="Times New Roman"/>
          <w:sz w:val="28"/>
          <w:szCs w:val="28"/>
        </w:rPr>
      </w:pPr>
      <w:r w:rsidRPr="00FF241C">
        <w:rPr>
          <w:rFonts w:ascii="Times New Roman" w:hAnsi="Times New Roman" w:cs="Times New Roman"/>
          <w:sz w:val="28"/>
          <w:szCs w:val="28"/>
        </w:rPr>
        <w:t>Субсидия может быть использована в целях приобретения основных и пополнение оборотных</w:t>
      </w:r>
      <w:r w:rsidR="00D25C6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FF241C">
        <w:rPr>
          <w:rFonts w:ascii="Times New Roman" w:hAnsi="Times New Roman" w:cs="Times New Roman"/>
          <w:sz w:val="28"/>
          <w:szCs w:val="28"/>
        </w:rPr>
        <w:t>, уплат</w:t>
      </w:r>
      <w:r w:rsidR="005A0217">
        <w:rPr>
          <w:rFonts w:ascii="Times New Roman" w:hAnsi="Times New Roman" w:cs="Times New Roman"/>
          <w:sz w:val="28"/>
          <w:szCs w:val="28"/>
        </w:rPr>
        <w:t>ы</w:t>
      </w:r>
      <w:r w:rsidRPr="00FF241C">
        <w:rPr>
          <w:rFonts w:ascii="Times New Roman" w:hAnsi="Times New Roman" w:cs="Times New Roman"/>
          <w:sz w:val="28"/>
          <w:szCs w:val="28"/>
        </w:rPr>
        <w:t xml:space="preserve"> арендных платежей и процентов по целевому кредиту, связанному с созданием собственного бизнеса.</w:t>
      </w:r>
    </w:p>
    <w:p w:rsidR="007B7DBC" w:rsidRPr="00AF4EFC" w:rsidRDefault="007B7DBC" w:rsidP="007B7DB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="005A0217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Уполномоченный орган и орган государственного финансового контроля осуществляют проверку соблюдения условий, целей и порядка предоставления субсидий субъектами малого и среднего предпринимательства.</w:t>
      </w:r>
    </w:p>
    <w:p w:rsidR="007B7DBC" w:rsidRPr="00AF4EFC" w:rsidRDefault="007B7DBC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4.4. В случае установления фактов нецелевого использования субсидии, представления недостоверных сведений, неисполнения условий предоставления субсидии Уполномоченный орган в течение 30 рабочих дней с момента выявления указанных фактов направляет субъекту малого и среднего предпринимательства уведомление (требование) о возврате субсидии. Получатель субсидии обязан в течение 10 рабочих дней с момента получения уведомления (требования) о возврате субсидии перечислить полученную субсидию в бюджет в полном объеме. В случае невыполнения требования о возврате субсидии в указанный выше срок Уполномоченный орган взыскивает субсидию в судебном порядке.</w:t>
      </w:r>
    </w:p>
    <w:p w:rsidR="007B7DBC" w:rsidRPr="00AF4EFC" w:rsidRDefault="007B7DBC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4.5. В случае установления факта наличия у субъекта малого и среднего предпринимательства остатков субсидий, не использованных в отчетном финансовом году, в случаях, предусмотренных договорами о предоставлении субсидий, Уполномоченный орган в течение 30 рабочих дней с момента выявления указанных фактов направляет субъекту малого и среднего предпринимательства уведомление (требование) о возврате субсидии. </w:t>
      </w:r>
    </w:p>
    <w:p w:rsidR="00A54EDC" w:rsidRDefault="007B7DBC" w:rsidP="005A021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Получатель субсидии обязан в течение 10 рабочих дней с момента получения уведомления (требования) о возврате субсидии перечислить полученную субсидию в бюджет в полном объеме. В случае невыполнения требования о возврате субсидии в указанный выше срок Уполномоченный орган взыскивает субсидию в судебном порядке.</w:t>
      </w: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7B7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B7DBC" w:rsidRPr="00AF4EFC" w:rsidRDefault="007B7DBC" w:rsidP="007B7DBC">
      <w:pPr>
        <w:widowControl/>
        <w:autoSpaceDE/>
        <w:autoSpaceDN/>
        <w:adjustRightInd/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к Порядку субсидирования затрат субъектов малого и среднего</w:t>
      </w:r>
    </w:p>
    <w:p w:rsidR="007B7DBC" w:rsidRPr="00AF4EFC" w:rsidRDefault="007B7DBC" w:rsidP="007B7DBC">
      <w:pPr>
        <w:widowControl/>
        <w:autoSpaceDE/>
        <w:autoSpaceDN/>
        <w:adjustRightInd/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предпринимательства на уплату процентов по кредитам</w:t>
      </w:r>
    </w:p>
    <w:p w:rsidR="007B7DBC" w:rsidRPr="00AF4EFC" w:rsidRDefault="007B7DBC" w:rsidP="007B7DBC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7DBC" w:rsidRPr="00AF4EFC" w:rsidRDefault="007B7DBC" w:rsidP="007B7DBC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7B7DBC" w:rsidRPr="00AF4EFC" w:rsidRDefault="007B7DBC" w:rsidP="007B7DBC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>на субсидирование затрат субъектов малого и среднего предпринимательства на уплату процентов по кредитам</w:t>
      </w:r>
    </w:p>
    <w:p w:rsidR="007B7DBC" w:rsidRPr="00AF4EFC" w:rsidRDefault="007B7DBC" w:rsidP="007B7DBC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5294"/>
        <w:gridCol w:w="3650"/>
      </w:tblGrid>
      <w:tr w:rsidR="007B7DBC" w:rsidRPr="00AF4EFC" w:rsidTr="006C44E1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N </w:t>
            </w:r>
            <w:r w:rsidRPr="00AF4EF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Данные заявителя</w:t>
            </w:r>
          </w:p>
        </w:tc>
      </w:tr>
      <w:tr w:rsidR="007B7DBC" w:rsidRPr="00AF4EFC" w:rsidTr="006C44E1">
        <w:trPr>
          <w:trHeight w:val="27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Полное наименование участника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ОГРН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Краткое описание проекта и вид деятельности, по которому реализуется проект (код вида экономической деятельности по ОКВЭД с расшифровкой)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Юридический адрес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Фактический адрес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Дата государственной регистрации 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C" w:rsidRPr="00AF4EFC" w:rsidRDefault="007B7DBC" w:rsidP="007B7D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9.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Численность работающих за предшествующий календарный год (чел.)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C" w:rsidRPr="00AF4EFC" w:rsidRDefault="007B7DBC" w:rsidP="007B7D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11.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Размер отчислений в бюджеты всех уровней и во внебюджетные фонды за предшествующий календарный год (руб.)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C" w:rsidRPr="00AF4EFC" w:rsidRDefault="007B7DBC" w:rsidP="007B7D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12.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Объем выручки за предшествующий календарный год (руб.)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13.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Размер государственной поддержки, на который претендует заявитель (руб.)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  <w:highlight w:val="yellow"/>
              </w:rPr>
            </w:pPr>
            <w:r w:rsidRPr="00AF4EFC">
              <w:rPr>
                <w:rFonts w:ascii="Times New Roman" w:eastAsia="SimSun" w:hAnsi="Times New Roman" w:cs="Times New Roman"/>
              </w:rPr>
              <w:t>14.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Планируемые направления расходования средств субсидии.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15.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Руководитель заявителя (Ф.И.О., должность, контактные данные) 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16.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Финансовый директор или главный бухгалтер (Ф.И.О., телефон)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DBC" w:rsidRPr="00AF4EFC" w:rsidTr="006C44E1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17.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C" w:rsidRPr="00AF4EFC" w:rsidRDefault="007B7DBC" w:rsidP="007B7DBC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7DBC" w:rsidRPr="00AF4EFC" w:rsidRDefault="007B7DBC" w:rsidP="007B7DBC">
      <w:pPr>
        <w:widowControl/>
        <w:ind w:firstLine="540"/>
        <w:rPr>
          <w:rFonts w:ascii="Times New Roman" w:hAnsi="Times New Roman" w:cs="Times New Roman"/>
          <w:sz w:val="20"/>
          <w:szCs w:val="20"/>
        </w:rPr>
      </w:pPr>
    </w:p>
    <w:p w:rsidR="004562A1" w:rsidRPr="00AF4EFC" w:rsidRDefault="004562A1" w:rsidP="005A0217">
      <w:pPr>
        <w:widowControl/>
        <w:ind w:firstLine="709"/>
        <w:rPr>
          <w:rFonts w:ascii="Times New Roman" w:hAnsi="Times New Roman" w:cs="Times New Roman"/>
          <w:i/>
          <w:sz w:val="20"/>
        </w:rPr>
      </w:pPr>
      <w:bookmarkStart w:id="146" w:name="sub_20000"/>
      <w:r w:rsidRPr="00AF4EFC">
        <w:rPr>
          <w:rFonts w:ascii="Times New Roman" w:hAnsi="Times New Roman" w:cs="Times New Roman"/>
          <w:i/>
          <w:sz w:val="20"/>
        </w:rPr>
        <w:lastRenderedPageBreak/>
        <w:t>Все строки  должны  быть  заполнены. В случае отсутствия данных ставится прочерк. 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:rsidR="004562A1" w:rsidRPr="00836CA2" w:rsidRDefault="004562A1" w:rsidP="005A0217">
      <w:pPr>
        <w:widowControl/>
        <w:ind w:firstLine="709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Настоящим выражаю свое согласие на обработку Министерством экономического развития Республики Северная Осетия-Алания (далее - Министерство) и некоммерческой организацией «Фонд поддержки предпринимательства» моих персональных данных, содержащихся в настоящей заявке и в любых иных документах, представленных мною. Министерство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4562A1" w:rsidRDefault="004562A1" w:rsidP="005A0217">
      <w:pPr>
        <w:widowControl/>
        <w:ind w:firstLine="709"/>
        <w:rPr>
          <w:rFonts w:ascii="Times New Roman" w:hAnsi="Times New Roman" w:cs="Times New Roman"/>
          <w:b/>
        </w:rPr>
      </w:pPr>
      <w:r w:rsidRPr="00836CA2">
        <w:rPr>
          <w:rFonts w:ascii="Times New Roman" w:hAnsi="Times New Roman" w:cs="Times New Roman"/>
          <w:b/>
        </w:rPr>
        <w:t xml:space="preserve">Уведомляем, что на момент формирования заявки не являемся получателем аналогичной государственной финансовой поддержки. Подтверждаем </w:t>
      </w:r>
      <w:r w:rsidR="005A0217">
        <w:rPr>
          <w:rFonts w:ascii="Times New Roman" w:hAnsi="Times New Roman" w:cs="Times New Roman"/>
          <w:b/>
        </w:rPr>
        <w:t>ненахождение</w:t>
      </w:r>
      <w:r w:rsidRPr="00836CA2">
        <w:rPr>
          <w:rFonts w:ascii="Times New Roman" w:hAnsi="Times New Roman" w:cs="Times New Roman"/>
          <w:b/>
        </w:rPr>
        <w:t xml:space="preserve"> организации в стадии реорганизации, ликвидации или банкротств</w:t>
      </w:r>
      <w:r w:rsidR="00FE2473">
        <w:rPr>
          <w:rFonts w:ascii="Times New Roman" w:hAnsi="Times New Roman" w:cs="Times New Roman"/>
          <w:b/>
        </w:rPr>
        <w:t>а</w:t>
      </w:r>
      <w:r w:rsidRPr="00836CA2">
        <w:rPr>
          <w:rFonts w:ascii="Times New Roman" w:hAnsi="Times New Roman" w:cs="Times New Roman"/>
          <w:b/>
        </w:rPr>
        <w:t xml:space="preserve">. </w:t>
      </w:r>
    </w:p>
    <w:p w:rsidR="004562A1" w:rsidRDefault="004562A1" w:rsidP="005A0217">
      <w:pPr>
        <w:widowControl/>
        <w:ind w:firstLine="709"/>
        <w:rPr>
          <w:rFonts w:ascii="Times New Roman" w:hAnsi="Times New Roman" w:cs="Times New Roman"/>
          <w:b/>
        </w:rPr>
      </w:pPr>
    </w:p>
    <w:p w:rsidR="004562A1" w:rsidRPr="00836CA2" w:rsidRDefault="004562A1" w:rsidP="005A0217">
      <w:pPr>
        <w:widowControl/>
        <w:ind w:firstLine="709"/>
        <w:rPr>
          <w:rFonts w:ascii="Times New Roman" w:hAnsi="Times New Roman" w:cs="Times New Roman"/>
          <w:b/>
        </w:rPr>
      </w:pPr>
      <w:r w:rsidRPr="00836CA2">
        <w:rPr>
          <w:rFonts w:ascii="Times New Roman" w:hAnsi="Times New Roman" w:cs="Times New Roman"/>
          <w:b/>
        </w:rPr>
        <w:t>Достоверность представленной информации подтверждаю.</w:t>
      </w:r>
    </w:p>
    <w:p w:rsidR="004562A1" w:rsidRDefault="004562A1" w:rsidP="004562A1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562A1" w:rsidRPr="00AF4EFC" w:rsidRDefault="004562A1" w:rsidP="004562A1">
      <w:pPr>
        <w:widowControl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>Руководитель</w:t>
      </w:r>
    </w:p>
    <w:p w:rsidR="004562A1" w:rsidRPr="00AF4EFC" w:rsidRDefault="004562A1" w:rsidP="004562A1">
      <w:pPr>
        <w:widowControl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>заявителя                    _________________            ____________________________</w:t>
      </w:r>
    </w:p>
    <w:p w:rsidR="004562A1" w:rsidRPr="00AF4EFC" w:rsidRDefault="004562A1" w:rsidP="004562A1">
      <w:pPr>
        <w:widowControl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AF4EFC">
        <w:rPr>
          <w:rFonts w:ascii="Times New Roman" w:hAnsi="Times New Roman" w:cs="Times New Roman"/>
        </w:rPr>
        <w:t xml:space="preserve">  подпись           </w:t>
      </w:r>
      <w:r>
        <w:rPr>
          <w:rFonts w:ascii="Times New Roman" w:hAnsi="Times New Roman" w:cs="Times New Roman"/>
        </w:rPr>
        <w:t xml:space="preserve">      </w:t>
      </w:r>
      <w:r w:rsidRPr="00AF4EFC">
        <w:rPr>
          <w:rFonts w:ascii="Times New Roman" w:hAnsi="Times New Roman" w:cs="Times New Roman"/>
        </w:rPr>
        <w:t xml:space="preserve">              расшифровка подписи           </w:t>
      </w:r>
    </w:p>
    <w:p w:rsidR="00D25C67" w:rsidRDefault="004562A1" w:rsidP="00D25C67">
      <w:pPr>
        <w:widowControl/>
        <w:autoSpaceDE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 xml:space="preserve">                           МП</w:t>
      </w:r>
    </w:p>
    <w:p w:rsidR="004562A1" w:rsidRPr="00836CA2" w:rsidRDefault="004562A1" w:rsidP="00D25C67">
      <w:pPr>
        <w:widowControl/>
        <w:autoSpaceDE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 w:rsidRPr="00836CA2">
        <w:rPr>
          <w:rFonts w:ascii="Times New Roman" w:hAnsi="Times New Roman" w:cs="Times New Roman"/>
          <w:i/>
        </w:rPr>
        <w:t>Подписывается каждая страница заявления</w:t>
      </w: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2179199</wp:posOffset>
                </wp:positionH>
                <wp:positionV relativeFrom="paragraph">
                  <wp:posOffset>31870</wp:posOffset>
                </wp:positionV>
                <wp:extent cx="1397479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633CF4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2.5pt" to="281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" strokecolor="black [3040]"/>
            </w:pict>
          </mc:Fallback>
        </mc:AlternateContent>
      </w: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FE2473" w:rsidRDefault="00FE2473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21326">
        <w:rPr>
          <w:rFonts w:ascii="Times New Roman" w:hAnsi="Times New Roman"/>
          <w:sz w:val="28"/>
          <w:szCs w:val="28"/>
        </w:rPr>
        <w:t>2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к подпрограмме 1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«Поддержка и развитие малого,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среднего предпринимательства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в Республике Северная Осетия-Алания»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 xml:space="preserve">на </w:t>
      </w:r>
      <w:r w:rsidRPr="004562A1">
        <w:rPr>
          <w:rFonts w:ascii="Times New Roman" w:hAnsi="Times New Roman"/>
          <w:sz w:val="28"/>
          <w:szCs w:val="28"/>
        </w:rPr>
        <w:t>20</w:t>
      </w:r>
      <w:r w:rsidR="00A50A6E" w:rsidRPr="004562A1">
        <w:rPr>
          <w:rFonts w:ascii="Times New Roman" w:hAnsi="Times New Roman"/>
          <w:sz w:val="28"/>
          <w:szCs w:val="28"/>
        </w:rPr>
        <w:t>20</w:t>
      </w:r>
      <w:r w:rsidRPr="004562A1">
        <w:rPr>
          <w:rFonts w:ascii="Times New Roman" w:hAnsi="Times New Roman"/>
          <w:sz w:val="28"/>
          <w:szCs w:val="28"/>
        </w:rPr>
        <w:t>-20</w:t>
      </w:r>
      <w:r w:rsidR="00A50A6E" w:rsidRPr="004562A1">
        <w:rPr>
          <w:rFonts w:ascii="Times New Roman" w:hAnsi="Times New Roman"/>
          <w:sz w:val="28"/>
          <w:szCs w:val="28"/>
        </w:rPr>
        <w:t>24</w:t>
      </w:r>
      <w:r w:rsidRPr="004562A1">
        <w:rPr>
          <w:rFonts w:ascii="Times New Roman" w:hAnsi="Times New Roman"/>
          <w:sz w:val="28"/>
          <w:szCs w:val="28"/>
        </w:rPr>
        <w:t xml:space="preserve"> годы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AF4EFC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AF4EFC">
        <w:rPr>
          <w:rFonts w:ascii="Times New Roman" w:hAnsi="Times New Roman"/>
          <w:b/>
          <w:sz w:val="28"/>
          <w:szCs w:val="28"/>
        </w:rPr>
        <w:t>предоставления субсидий некоммерческим организациям, являющимся объектами инфраструктуры поддержки малого и среднего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b/>
          <w:sz w:val="28"/>
          <w:szCs w:val="28"/>
        </w:rPr>
        <w:t xml:space="preserve">предпринимательства </w:t>
      </w:r>
    </w:p>
    <w:p w:rsidR="008E57CB" w:rsidRPr="00AF4EFC" w:rsidRDefault="008E57CB" w:rsidP="008E57CB">
      <w:pPr>
        <w:pStyle w:val="affff3"/>
        <w:shd w:val="clear" w:color="auto" w:fill="FFFFFF" w:themeFill="background1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1. Настоящий Порядок устанавливает правила предоставления субсидий некоммерческим организациям, являющимся объектами инфраструктуры поддержки малого и среднего предпринимательства Республики Северная Осетия-Алания  (далее - субсидия, организация соответственно) в пределах средств, выделяемых из федерального бюджета, а также за счет средств республиканского бюджета Республики Северная Осетия-Алания.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2. Предоставление субсидий осуществляется Министерством экономического развития Республики Северная Осетия-Алания  (далее - главный распорядитель).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3. Субсидия предоставляется некоммерческой организации, являющейся объектом инфраструктуры поддержки малого и среднего предпринимательства, на безвозмездной и безвозвратной основе в целях финансирования расходов, связанных с обеспечением благоприятных условий для развития субъектов малого и среднего предпринимательства, повышения конкурентоспособности субъектов малого и среднего предпринимательства, увеличения количества субъектов малого и среднего предпринимательства, обеспечения занятости населения и увеличения производимых субъектами малого и среднего предпринимательства товаров (работ, услуг).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Субсидия предоставляется организации, осуществляющей деятельность по одному или нескольким из следующих направлений: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оказание поддержки субъектам малого и среднего предпринимательства в области кредитования (предоставлении поручительств, микрозаймов);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оказание субъектам малого и среднего предпринимательства консультационной, информационной, образовательной и иной поддержки,</w:t>
      </w:r>
      <w:r w:rsidRPr="00AF4EFC">
        <w:t xml:space="preserve"> </w:t>
      </w:r>
      <w:r w:rsidRPr="00AF4EFC">
        <w:rPr>
          <w:rFonts w:ascii="Times New Roman" w:hAnsi="Times New Roman"/>
          <w:sz w:val="28"/>
          <w:szCs w:val="28"/>
        </w:rPr>
        <w:t xml:space="preserve">в том числе в рамках деятельности центра «Мой бизнес»; 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популяризация предпринимательства посредством</w:t>
      </w:r>
      <w:r w:rsidRPr="00AF4EFC">
        <w:t xml:space="preserve"> р</w:t>
      </w:r>
      <w:r w:rsidRPr="00AF4EFC">
        <w:rPr>
          <w:rFonts w:ascii="Times New Roman" w:hAnsi="Times New Roman"/>
          <w:sz w:val="28"/>
          <w:szCs w:val="28"/>
        </w:rPr>
        <w:t>еализации комплексной программы вовлечени</w:t>
      </w:r>
      <w:r w:rsidR="00FE2473">
        <w:rPr>
          <w:rFonts w:ascii="Times New Roman" w:hAnsi="Times New Roman"/>
          <w:sz w:val="28"/>
          <w:szCs w:val="28"/>
        </w:rPr>
        <w:t>я</w:t>
      </w:r>
      <w:r w:rsidRPr="00AF4EFC">
        <w:rPr>
          <w:rFonts w:ascii="Times New Roman" w:hAnsi="Times New Roman"/>
          <w:sz w:val="28"/>
          <w:szCs w:val="28"/>
        </w:rPr>
        <w:t xml:space="preserve"> в предпринимательскую деятельность и содействи</w:t>
      </w:r>
      <w:r w:rsidR="00FE2473">
        <w:rPr>
          <w:rFonts w:ascii="Times New Roman" w:hAnsi="Times New Roman"/>
          <w:sz w:val="28"/>
          <w:szCs w:val="28"/>
        </w:rPr>
        <w:t>я</w:t>
      </w:r>
      <w:r w:rsidRPr="00AF4EFC">
        <w:rPr>
          <w:rFonts w:ascii="Times New Roman" w:hAnsi="Times New Roman"/>
          <w:sz w:val="28"/>
          <w:szCs w:val="28"/>
        </w:rPr>
        <w:t xml:space="preserve"> создани</w:t>
      </w:r>
      <w:r w:rsidR="00264872">
        <w:rPr>
          <w:rFonts w:ascii="Times New Roman" w:hAnsi="Times New Roman"/>
          <w:sz w:val="28"/>
          <w:szCs w:val="28"/>
        </w:rPr>
        <w:t>ю</w:t>
      </w:r>
      <w:r w:rsidRPr="00AF4EFC">
        <w:rPr>
          <w:rFonts w:ascii="Times New Roman" w:hAnsi="Times New Roman"/>
          <w:sz w:val="28"/>
          <w:szCs w:val="28"/>
        </w:rPr>
        <w:t xml:space="preserve"> собственного бизнеса, включая поддержку создания сообществ начинающих предпринимателей и развитие института </w:t>
      </w:r>
      <w:r w:rsidRPr="00AF4EFC">
        <w:rPr>
          <w:rFonts w:ascii="Times New Roman" w:hAnsi="Times New Roman"/>
          <w:sz w:val="28"/>
          <w:szCs w:val="28"/>
        </w:rPr>
        <w:lastRenderedPageBreak/>
        <w:t>наставничества;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ab/>
        <w:t>оказание поддержки субъектам малого и среднего предпринимательства, осуществляющим деятельность в области промышленного и сельскохозяйственного производства, а также разработка и внедрение инновационной продукции и (или) экспорт товаров (работ, услуг).</w:t>
      </w:r>
    </w:p>
    <w:p w:rsidR="008E57CB" w:rsidRPr="00AF4EF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4EFC">
        <w:rPr>
          <w:rFonts w:ascii="Times New Roman" w:hAnsi="Times New Roman"/>
          <w:sz w:val="28"/>
          <w:szCs w:val="28"/>
        </w:rPr>
        <w:t>4. Выделение субсидии осуществляется в пределах бюджетных ассигнований, предусмотренных в республиканском бюджете Республики Северная Осетия-Алания на текущий финансовый год и на плановый период.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5. Условия предоставления субсидии: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1) осуществление главным распорядителем</w:t>
      </w:r>
      <w:r w:rsidR="00264872">
        <w:rPr>
          <w:rFonts w:ascii="Times New Roman" w:hAnsi="Times New Roman"/>
          <w:sz w:val="28"/>
          <w:szCs w:val="28"/>
        </w:rPr>
        <w:t>,</w:t>
      </w:r>
      <w:r w:rsidRPr="00FF241C">
        <w:rPr>
          <w:rFonts w:ascii="Times New Roman" w:hAnsi="Times New Roman"/>
          <w:sz w:val="28"/>
          <w:szCs w:val="28"/>
        </w:rPr>
        <w:t xml:space="preserve"> предоставившим субсидии, и органами государственного финансового контроля проверок соблюдения организацией условий, целей и порядка их предоставления;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 xml:space="preserve">2) наличие средств </w:t>
      </w:r>
      <w:r w:rsidR="00264872">
        <w:rPr>
          <w:rFonts w:ascii="Times New Roman" w:hAnsi="Times New Roman"/>
          <w:sz w:val="28"/>
          <w:szCs w:val="28"/>
        </w:rPr>
        <w:t>на реализацию</w:t>
      </w:r>
      <w:r w:rsidRPr="00FF241C">
        <w:rPr>
          <w:rFonts w:ascii="Times New Roman" w:hAnsi="Times New Roman"/>
          <w:sz w:val="28"/>
          <w:szCs w:val="28"/>
        </w:rPr>
        <w:t xml:space="preserve"> программ</w:t>
      </w:r>
      <w:r w:rsidR="00264872">
        <w:rPr>
          <w:rFonts w:ascii="Times New Roman" w:hAnsi="Times New Roman"/>
          <w:sz w:val="28"/>
          <w:szCs w:val="28"/>
        </w:rPr>
        <w:t>ы</w:t>
      </w:r>
      <w:r w:rsidRPr="00FF241C">
        <w:rPr>
          <w:rFonts w:ascii="Times New Roman" w:hAnsi="Times New Roman"/>
          <w:sz w:val="28"/>
          <w:szCs w:val="28"/>
        </w:rPr>
        <w:t xml:space="preserve"> «Поддержка и развитие малого, среднего предпринимательства и инвестиционной деятельности в Республике Северная Осетия-Алания» на 20</w:t>
      </w:r>
      <w:r w:rsidR="00A50A6E" w:rsidRPr="00FF241C">
        <w:rPr>
          <w:rFonts w:ascii="Times New Roman" w:hAnsi="Times New Roman"/>
          <w:sz w:val="28"/>
          <w:szCs w:val="28"/>
        </w:rPr>
        <w:t>20</w:t>
      </w:r>
      <w:r w:rsidRPr="00FF241C">
        <w:rPr>
          <w:rFonts w:ascii="Times New Roman" w:hAnsi="Times New Roman"/>
          <w:sz w:val="28"/>
          <w:szCs w:val="28"/>
        </w:rPr>
        <w:t>-20</w:t>
      </w:r>
      <w:r w:rsidR="00A50A6E" w:rsidRPr="00FF241C">
        <w:rPr>
          <w:rFonts w:ascii="Times New Roman" w:hAnsi="Times New Roman"/>
          <w:sz w:val="28"/>
          <w:szCs w:val="28"/>
        </w:rPr>
        <w:t>24</w:t>
      </w:r>
      <w:r w:rsidRPr="00FF241C">
        <w:rPr>
          <w:rFonts w:ascii="Times New Roman" w:hAnsi="Times New Roman"/>
          <w:sz w:val="28"/>
          <w:szCs w:val="28"/>
        </w:rPr>
        <w:t xml:space="preserve"> годы </w:t>
      </w:r>
      <w:r w:rsidR="00264872">
        <w:rPr>
          <w:rFonts w:ascii="Times New Roman" w:hAnsi="Times New Roman"/>
          <w:sz w:val="28"/>
          <w:szCs w:val="28"/>
        </w:rPr>
        <w:t xml:space="preserve">в </w:t>
      </w:r>
      <w:r w:rsidRPr="00FF241C">
        <w:rPr>
          <w:rFonts w:ascii="Times New Roman" w:hAnsi="Times New Roman"/>
          <w:sz w:val="28"/>
          <w:szCs w:val="28"/>
        </w:rPr>
        <w:t>текущ</w:t>
      </w:r>
      <w:r w:rsidR="00264872">
        <w:rPr>
          <w:rFonts w:ascii="Times New Roman" w:hAnsi="Times New Roman"/>
          <w:sz w:val="28"/>
          <w:szCs w:val="28"/>
        </w:rPr>
        <w:t>ем</w:t>
      </w:r>
      <w:r w:rsidRPr="00FF241C">
        <w:rPr>
          <w:rFonts w:ascii="Times New Roman" w:hAnsi="Times New Roman"/>
          <w:sz w:val="28"/>
          <w:szCs w:val="28"/>
        </w:rPr>
        <w:t xml:space="preserve"> год</w:t>
      </w:r>
      <w:r w:rsidR="00264872">
        <w:rPr>
          <w:rFonts w:ascii="Times New Roman" w:hAnsi="Times New Roman"/>
          <w:sz w:val="28"/>
          <w:szCs w:val="28"/>
        </w:rPr>
        <w:t>у</w:t>
      </w:r>
      <w:r w:rsidRPr="00FF241C">
        <w:rPr>
          <w:rFonts w:ascii="Times New Roman" w:hAnsi="Times New Roman"/>
          <w:sz w:val="28"/>
          <w:szCs w:val="28"/>
        </w:rPr>
        <w:t xml:space="preserve"> в пределах бюджетных ассигнований и лимитов бюджетных обязательств, предусмотренных главному распорядителю на соответствующие цели;</w:t>
      </w:r>
    </w:p>
    <w:p w:rsidR="008E57CB" w:rsidRPr="00FF241C" w:rsidRDefault="005A0217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57CB" w:rsidRPr="00FF241C">
        <w:rPr>
          <w:rFonts w:ascii="Times New Roman" w:hAnsi="Times New Roman"/>
          <w:sz w:val="28"/>
          <w:szCs w:val="28"/>
        </w:rPr>
        <w:t>) наличие соглашения (договора) о предоставлении в текущем финансовом году субсидии, заключенного между главным распорядителем и организацией.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6. В соглашении (договоре) о предоставлении субсидии предусматриваются размер субсидии, ее целевое назначение, показатели результативности (целевые показатели) предоставления субсидии и их значения, а также согласие организации на осуществление главным распорядителем и органами государственного финансового контроля проверок соблюдения условий, целей и порядка предоставления субсидии.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Организация в ходе исполнения соглашения (договора) направляет главному распорядителю заверенную руководителем отчетность в сроки и по форме, которые установлены в соглашении (договоре) о предоставлении субсидии.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В соглашении (договоре) о предоставлении субсидии указываются показатели результативности предоставления субсидии.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Главный распорядитель средств вправе устанавливать дополнительные</w:t>
      </w:r>
      <w:r w:rsidRPr="00FF241C">
        <w:t xml:space="preserve"> </w:t>
      </w:r>
      <w:r w:rsidRPr="00FF241C">
        <w:rPr>
          <w:rFonts w:ascii="Times New Roman" w:hAnsi="Times New Roman"/>
          <w:sz w:val="28"/>
          <w:szCs w:val="28"/>
        </w:rPr>
        <w:t>показатели результативности предоставления субсидии в зависимости от направления деятельности организаций.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7. Объем субсидии определяется исходя из объема средств, предусмотренных в подпрограмме 1 «Поддержка и развитие малого, среднего предпринимательства в Республике Северная Осетия-Алания»</w:t>
      </w:r>
      <w:r w:rsidRPr="00FF241C">
        <w:t xml:space="preserve"> </w:t>
      </w:r>
      <w:r w:rsidR="00A50A6E" w:rsidRPr="00FF241C">
        <w:rPr>
          <w:rFonts w:ascii="Times New Roman" w:hAnsi="Times New Roman"/>
          <w:sz w:val="28"/>
          <w:szCs w:val="28"/>
        </w:rPr>
        <w:t>на 2020</w:t>
      </w:r>
      <w:r w:rsidRPr="00FF241C">
        <w:rPr>
          <w:rFonts w:ascii="Times New Roman" w:hAnsi="Times New Roman"/>
          <w:sz w:val="28"/>
          <w:szCs w:val="28"/>
        </w:rPr>
        <w:t>-20</w:t>
      </w:r>
      <w:r w:rsidR="00A50A6E" w:rsidRPr="00FF241C">
        <w:rPr>
          <w:rFonts w:ascii="Times New Roman" w:hAnsi="Times New Roman"/>
          <w:sz w:val="28"/>
          <w:szCs w:val="28"/>
        </w:rPr>
        <w:t>24</w:t>
      </w:r>
      <w:r w:rsidRPr="00FF241C">
        <w:rPr>
          <w:rFonts w:ascii="Times New Roman" w:hAnsi="Times New Roman"/>
          <w:sz w:val="28"/>
          <w:szCs w:val="28"/>
        </w:rPr>
        <w:t xml:space="preserve"> годы государственной программы Республики Северная Осетия-Алания «Поддержка и развитие малого, среднего предпринимательства и </w:t>
      </w:r>
      <w:r w:rsidR="00A118AB">
        <w:rPr>
          <w:rFonts w:ascii="Times New Roman" w:hAnsi="Times New Roman"/>
          <w:sz w:val="28"/>
          <w:szCs w:val="28"/>
        </w:rPr>
        <w:t xml:space="preserve">  </w:t>
      </w:r>
      <w:r w:rsidRPr="00FF241C">
        <w:rPr>
          <w:rFonts w:ascii="Times New Roman" w:hAnsi="Times New Roman"/>
          <w:sz w:val="28"/>
          <w:szCs w:val="28"/>
        </w:rPr>
        <w:t xml:space="preserve"> деятельности в Республике С</w:t>
      </w:r>
      <w:r w:rsidR="00A50A6E" w:rsidRPr="00FF241C">
        <w:rPr>
          <w:rFonts w:ascii="Times New Roman" w:hAnsi="Times New Roman"/>
          <w:sz w:val="28"/>
          <w:szCs w:val="28"/>
        </w:rPr>
        <w:t>еверная Осетия-Алания»  на 2020</w:t>
      </w:r>
      <w:r w:rsidRPr="00FF241C">
        <w:rPr>
          <w:rFonts w:ascii="Times New Roman" w:hAnsi="Times New Roman"/>
          <w:sz w:val="28"/>
          <w:szCs w:val="28"/>
        </w:rPr>
        <w:t>-20</w:t>
      </w:r>
      <w:r w:rsidR="00A50A6E" w:rsidRPr="00FF241C">
        <w:rPr>
          <w:rFonts w:ascii="Times New Roman" w:hAnsi="Times New Roman"/>
          <w:sz w:val="28"/>
          <w:szCs w:val="28"/>
        </w:rPr>
        <w:t>24</w:t>
      </w:r>
      <w:r w:rsidRPr="00FF241C">
        <w:rPr>
          <w:rFonts w:ascii="Times New Roman" w:hAnsi="Times New Roman"/>
          <w:sz w:val="28"/>
          <w:szCs w:val="28"/>
        </w:rPr>
        <w:t xml:space="preserve"> годы на текущий год в пределах бюджетных ассигнований и лимитов бюджетных обязательств, предусмотренных главному распорядителю на соответствующие цели.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lastRenderedPageBreak/>
        <w:t>8. Для получения субсидии организация представляет главному распорядителю:</w:t>
      </w:r>
    </w:p>
    <w:p w:rsidR="008E57CB" w:rsidRPr="00FF241C" w:rsidRDefault="005A0217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E57CB" w:rsidRPr="00FF241C">
        <w:rPr>
          <w:rFonts w:ascii="Times New Roman" w:hAnsi="Times New Roman"/>
          <w:sz w:val="28"/>
          <w:szCs w:val="28"/>
        </w:rPr>
        <w:t>аявку(и) на перечисление субсидии, в которой указываются наименование и реквизиты организации, объем субсидии, предлагаемой к перечислению, реквизиты расчетного счета организации, на который должна быть перечислена субсидия;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смету расходов организации, связанных с выполнением функций, предусмотренных учредительными документами организации на соответствующий календарный год;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заверенные руководителем организации копии учредительных документов.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9. Главный распорядитель в течение десяти рабочих дней после даты поступления документов, указанных в пункте 8 настоящего Порядка, осуществляет проверку полноты и соответствия их требованиям настоящего Порядка и принимает решение о перечислении организации субсидии.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10. Решение об отказе в предоставлении субсидии принимается в случае: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отсутствия средств в подпрограмме 1 «Поддержка и развитие малого, среднего предпринимательства в Республике Северная Осетия-Алания»</w:t>
      </w:r>
      <w:r w:rsidRPr="00FF241C">
        <w:t xml:space="preserve"> </w:t>
      </w:r>
      <w:r w:rsidRPr="00FF241C">
        <w:rPr>
          <w:rFonts w:ascii="Times New Roman" w:hAnsi="Times New Roman"/>
          <w:sz w:val="28"/>
          <w:szCs w:val="28"/>
        </w:rPr>
        <w:t>на 20</w:t>
      </w:r>
      <w:r w:rsidR="00A50A6E" w:rsidRPr="00FF241C">
        <w:rPr>
          <w:rFonts w:ascii="Times New Roman" w:hAnsi="Times New Roman"/>
          <w:sz w:val="28"/>
          <w:szCs w:val="28"/>
        </w:rPr>
        <w:t>20</w:t>
      </w:r>
      <w:r w:rsidRPr="00FF241C">
        <w:rPr>
          <w:rFonts w:ascii="Times New Roman" w:hAnsi="Times New Roman"/>
          <w:sz w:val="28"/>
          <w:szCs w:val="28"/>
        </w:rPr>
        <w:t>-20</w:t>
      </w:r>
      <w:r w:rsidR="00A50A6E" w:rsidRPr="00FF241C">
        <w:rPr>
          <w:rFonts w:ascii="Times New Roman" w:hAnsi="Times New Roman"/>
          <w:sz w:val="28"/>
          <w:szCs w:val="28"/>
        </w:rPr>
        <w:t>24</w:t>
      </w:r>
      <w:r w:rsidRPr="00FF241C">
        <w:rPr>
          <w:rFonts w:ascii="Times New Roman" w:hAnsi="Times New Roman"/>
          <w:sz w:val="28"/>
          <w:szCs w:val="28"/>
        </w:rPr>
        <w:t xml:space="preserve"> годы государственной программы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 на 20</w:t>
      </w:r>
      <w:r w:rsidR="00A50A6E" w:rsidRPr="00FF241C">
        <w:rPr>
          <w:rFonts w:ascii="Times New Roman" w:hAnsi="Times New Roman"/>
          <w:sz w:val="28"/>
          <w:szCs w:val="28"/>
        </w:rPr>
        <w:t>20</w:t>
      </w:r>
      <w:r w:rsidRPr="00FF241C">
        <w:rPr>
          <w:rFonts w:ascii="Times New Roman" w:hAnsi="Times New Roman"/>
          <w:sz w:val="28"/>
          <w:szCs w:val="28"/>
        </w:rPr>
        <w:t>-20</w:t>
      </w:r>
      <w:r w:rsidR="00A50A6E" w:rsidRPr="00FF241C">
        <w:rPr>
          <w:rFonts w:ascii="Times New Roman" w:hAnsi="Times New Roman"/>
          <w:sz w:val="28"/>
          <w:szCs w:val="28"/>
        </w:rPr>
        <w:t>24</w:t>
      </w:r>
      <w:r w:rsidRPr="00FF241C">
        <w:rPr>
          <w:rFonts w:ascii="Times New Roman" w:hAnsi="Times New Roman"/>
          <w:sz w:val="28"/>
          <w:szCs w:val="28"/>
        </w:rPr>
        <w:t xml:space="preserve"> годы на текущий год, предусмотренных главному распорядителю на соответствующие цели;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несоответствия представленных организацией документов требованиям пункта 8 настоящего Порядка или непредставления (представления не в полном объеме) указанных документов;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недостоверности представленной организацией информации.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11. Главный распорядитель осуществляет перечисление субсидии на лицевой счет организации в течение десяти рабочих дней со дня принятия решения о перечислении организации субсидии.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12. Главный распорядитель и органы государственного финансового контроля осуществляют обязательные проверки соблюдения условий, целей и порядка предоставления субсидии организацией.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13. Организация в соответствии с законодательством Российской Федерации несет ответственность за нецелевое использование бюджетных средств.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14. Субсидия подлежит возврату в случае: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нарушения организацией условий, установленных при их предоставлении, выявленного по фактам проверок, проведенных главным распорядителем или органами государственного финансового контроля;</w:t>
      </w:r>
    </w:p>
    <w:p w:rsidR="008E57CB" w:rsidRPr="00FF241C" w:rsidRDefault="008E57CB" w:rsidP="005A0217">
      <w:pPr>
        <w:pStyle w:val="affff3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недостижения показателей результативности (целевых показателей) использования субсидии, устанавливаемых главным распорядителем в соглашении (договоре) в соответствии с пунктом 6 настоящего Порядка.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lastRenderedPageBreak/>
        <w:tab/>
        <w:t>Возврат субсидии осуществляется в доход республиканского бюджета Республики Северная Осетия-Алания  в соответствии с бюджетным законодательством: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в случае установления факта, предусмотренного абзацем вторым настоящего пункта, организация возвращает 100% суммы полученной субсидии;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в случае установления факта, предусмотренного абзацем третьим настоящего пункта, организация осуществляет возврат суммы субсидии, рассчитанной по формуле: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FF241C">
        <w:rPr>
          <w:noProof/>
          <w:position w:val="-26"/>
        </w:rPr>
        <w:drawing>
          <wp:inline distT="0" distB="0" distL="0" distR="0" wp14:anchorId="5BF11611" wp14:editId="4AE87D91">
            <wp:extent cx="2314575" cy="476250"/>
            <wp:effectExtent l="0" t="0" r="0" b="0"/>
            <wp:docPr id="15" name="Рисунок 15" descr="base_23856_6097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60972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где: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V возврата - сумма субсидии, подлежащая возврату;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V субсидии - размер субсидии, предоставленной организации в отчетном финансовом году;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k - коэффициент возврата субсидии;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n - общее количество показателей результативности использования субсидии, установленное соглашением (договором) о предоставлении субсидии.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При расчете объема средств, подлежащих возврату, в размере субсидии, предоставленной получателю субсидии в финансовом году (Vсубсидии), не учитывается размер остатка субсидии, не использованного по состоянию на 1 января текущего финансового года.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Коэффициент возврата субсидии рассчитывается по формуле: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FF241C">
        <w:rPr>
          <w:rFonts w:ascii="Times New Roman" w:hAnsi="Times New Roman"/>
          <w:sz w:val="28"/>
          <w:szCs w:val="28"/>
          <w:lang w:val="en-US"/>
        </w:rPr>
        <w:t>k = SUM Di / m,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FF241C">
        <w:rPr>
          <w:rFonts w:ascii="Times New Roman" w:hAnsi="Times New Roman"/>
          <w:sz w:val="28"/>
          <w:szCs w:val="28"/>
        </w:rPr>
        <w:t>где</w:t>
      </w:r>
      <w:r w:rsidRPr="00FF241C">
        <w:rPr>
          <w:rFonts w:ascii="Times New Roman" w:hAnsi="Times New Roman"/>
          <w:sz w:val="28"/>
          <w:szCs w:val="28"/>
          <w:lang w:val="en-US"/>
        </w:rPr>
        <w:t>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  <w:lang w:val="en-US"/>
        </w:rPr>
        <w:tab/>
      </w:r>
      <w:r w:rsidRPr="00FF241C">
        <w:rPr>
          <w:rFonts w:ascii="Times New Roman" w:hAnsi="Times New Roman"/>
          <w:sz w:val="28"/>
          <w:szCs w:val="28"/>
        </w:rPr>
        <w:t>Di - индекс, отражающий уровень недостижения i-го показателя результативности использования субсидии.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Индекс, отражающий уровень недостижения i-го показателя результативности использования субсидии, определяется по формуле: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Di = 1 - Ti / Si,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>где: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Ti - фактически достигнутое значение i-го показателя результативности использования субсидии на отчетную дату;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lastRenderedPageBreak/>
        <w:tab/>
        <w:t>Si - плановое значение i-го показателя результативности использования субсидии, установленное соглашением (договором) о предоставлении субсидии.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15. При выявлении главным распорядителем по результатам проверок фактов, указанных в абзацах втором и третьем пункта 14 настоящего Порядка, либо поступлении главному распорядителю из органов государственного финансового контроля материалов, содержащих сведения о таких фактах, главный распорядитель в течение 7 рабочих дней со дня поступления материалов либо установления указанных фактов направляет организации письменное уведомление о необходимости возврата суммы субсидии с указанием реквизитов для перечисления денежных средств.</w:t>
      </w:r>
    </w:p>
    <w:p w:rsidR="008E57CB" w:rsidRPr="00FF241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Организация в течение 30 календарных дней с момента получения письменного уведомления главного распорядителя о необходимости возврата суммы субсидии либо соответствующего документа органа государственного финансового контроля обязана произвести возврат суммы субсидии.</w:t>
      </w:r>
    </w:p>
    <w:p w:rsidR="008E57CB" w:rsidRPr="00AF4EFC" w:rsidRDefault="008E57CB" w:rsidP="00264872">
      <w:pPr>
        <w:pStyle w:val="affff3"/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F241C">
        <w:rPr>
          <w:rFonts w:ascii="Times New Roman" w:hAnsi="Times New Roman"/>
          <w:sz w:val="28"/>
          <w:szCs w:val="28"/>
        </w:rPr>
        <w:tab/>
        <w:t>16. При отказе организации произвести возврат суммы субсидии в добровольном порядке сумма субсидии взыскивается в судебном порядке в соответствии с законода</w:t>
      </w:r>
      <w:r w:rsidR="001D14E3" w:rsidRPr="00FF241C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4562A1" w:rsidRDefault="004562A1" w:rsidP="00264872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62A1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2196082</wp:posOffset>
                </wp:positionH>
                <wp:positionV relativeFrom="paragraph">
                  <wp:posOffset>108848</wp:posOffset>
                </wp:positionV>
                <wp:extent cx="1466491" cy="0"/>
                <wp:effectExtent l="0" t="0" r="196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D7C88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pt,8.55pt" to="28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" strokecolor="black [3040]"/>
            </w:pict>
          </mc:Fallback>
        </mc:AlternateContent>
      </w:r>
    </w:p>
    <w:p w:rsidR="000346A1" w:rsidRDefault="000346A1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473" w:rsidRDefault="00FE2473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D2D" w:rsidRDefault="00B91D2D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872" w:rsidRDefault="00264872" w:rsidP="00A612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21326">
        <w:rPr>
          <w:rFonts w:ascii="Times New Roman" w:hAnsi="Times New Roman" w:cs="Times New Roman"/>
          <w:sz w:val="28"/>
          <w:szCs w:val="28"/>
        </w:rPr>
        <w:t>3</w:t>
      </w:r>
    </w:p>
    <w:p w:rsidR="00A612C0" w:rsidRPr="00AF4EFC" w:rsidRDefault="00A612C0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к   подпрограмме 1</w:t>
      </w:r>
    </w:p>
    <w:p w:rsidR="00A612C0" w:rsidRPr="00AF4EFC" w:rsidRDefault="00A612C0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«Поддержка и развитие малого,</w:t>
      </w:r>
    </w:p>
    <w:p w:rsidR="00A612C0" w:rsidRPr="00AF4EFC" w:rsidRDefault="00A612C0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A612C0" w:rsidRPr="00AF4EFC" w:rsidRDefault="00A612C0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в Республике Северная Осетия-Алания»</w:t>
      </w:r>
    </w:p>
    <w:p w:rsidR="00A612C0" w:rsidRPr="00AF4EFC" w:rsidRDefault="00A612C0" w:rsidP="00A612C0">
      <w:pPr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на </w:t>
      </w:r>
      <w:r w:rsidRPr="00021326">
        <w:rPr>
          <w:rFonts w:ascii="Times New Roman" w:hAnsi="Times New Roman" w:cs="Times New Roman"/>
          <w:sz w:val="28"/>
          <w:szCs w:val="28"/>
        </w:rPr>
        <w:t>20</w:t>
      </w:r>
      <w:r w:rsidR="007E6C80" w:rsidRPr="00021326">
        <w:rPr>
          <w:rFonts w:ascii="Times New Roman" w:hAnsi="Times New Roman" w:cs="Times New Roman"/>
          <w:sz w:val="28"/>
          <w:szCs w:val="28"/>
        </w:rPr>
        <w:t>20</w:t>
      </w:r>
      <w:r w:rsidRPr="00021326">
        <w:rPr>
          <w:rFonts w:ascii="Times New Roman" w:hAnsi="Times New Roman" w:cs="Times New Roman"/>
          <w:sz w:val="28"/>
          <w:szCs w:val="28"/>
        </w:rPr>
        <w:t>-20</w:t>
      </w:r>
      <w:r w:rsidR="007E6C80" w:rsidRPr="00021326">
        <w:rPr>
          <w:rFonts w:ascii="Times New Roman" w:hAnsi="Times New Roman" w:cs="Times New Roman"/>
          <w:sz w:val="28"/>
          <w:szCs w:val="28"/>
        </w:rPr>
        <w:t>24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612C0" w:rsidRPr="00AF4EFC" w:rsidRDefault="00A612C0" w:rsidP="00A612C0"/>
    <w:p w:rsidR="00A612C0" w:rsidRPr="00AF4EFC" w:rsidRDefault="00A612C0" w:rsidP="00A612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612C0" w:rsidRPr="00AF4EFC" w:rsidRDefault="00A612C0" w:rsidP="00A612C0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4EFC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грантов начинающим субъектам малого и среднего предпринимательства Республики Северная Осетия-Алания на создание собственного бизнеса </w:t>
      </w:r>
    </w:p>
    <w:p w:rsidR="00A612C0" w:rsidRPr="00AF4EFC" w:rsidRDefault="00A612C0" w:rsidP="00A612C0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612C0" w:rsidRPr="00AF4EFC" w:rsidRDefault="00A612C0" w:rsidP="00A612C0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26487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и условия предоставления грантов начинающим субъектам малого и среднего предпринимательства на создание и развитие собственного бизнеса в пределах средств республиканского бюджета в рамках реализации </w:t>
      </w:r>
      <w:hyperlink r:id="rId13" w:history="1">
        <w:r w:rsidRPr="00AF4EFC">
          <w:rPr>
            <w:rFonts w:ascii="Times New Roman" w:hAnsi="Times New Roman" w:cs="Times New Roman"/>
            <w:sz w:val="28"/>
            <w:szCs w:val="28"/>
          </w:rPr>
          <w:t>Государственной</w:t>
        </w:r>
      </w:hyperlink>
      <w:r w:rsidRPr="00AF4EFC">
        <w:rPr>
          <w:rFonts w:ascii="Times New Roman" w:hAnsi="Times New Roman" w:cs="Times New Roman"/>
          <w:sz w:val="28"/>
          <w:szCs w:val="28"/>
        </w:rPr>
        <w:t xml:space="preserve"> программы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 </w:t>
      </w:r>
      <w:r w:rsidRPr="00836CA2">
        <w:rPr>
          <w:rFonts w:ascii="Times New Roman" w:hAnsi="Times New Roman" w:cs="Times New Roman"/>
          <w:sz w:val="28"/>
          <w:szCs w:val="28"/>
        </w:rPr>
        <w:t>на 20</w:t>
      </w:r>
      <w:r w:rsidR="007E6C80" w:rsidRPr="00836CA2">
        <w:rPr>
          <w:rFonts w:ascii="Times New Roman" w:hAnsi="Times New Roman" w:cs="Times New Roman"/>
          <w:sz w:val="28"/>
          <w:szCs w:val="28"/>
        </w:rPr>
        <w:t>20</w:t>
      </w:r>
      <w:r w:rsidRPr="00836CA2">
        <w:rPr>
          <w:rFonts w:ascii="Times New Roman" w:hAnsi="Times New Roman" w:cs="Times New Roman"/>
          <w:sz w:val="28"/>
          <w:szCs w:val="28"/>
        </w:rPr>
        <w:t>-20</w:t>
      </w:r>
      <w:r w:rsidR="007E6C80" w:rsidRPr="00836CA2">
        <w:rPr>
          <w:rFonts w:ascii="Times New Roman" w:hAnsi="Times New Roman" w:cs="Times New Roman"/>
          <w:sz w:val="28"/>
          <w:szCs w:val="28"/>
        </w:rPr>
        <w:t>24</w:t>
      </w:r>
      <w:r w:rsidRPr="00AF4EFC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A612C0" w:rsidRPr="00AF4EFC" w:rsidRDefault="00A612C0" w:rsidP="0026487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7" w:name="sub_12"/>
      <w:r w:rsidRPr="00AF4EFC">
        <w:rPr>
          <w:rFonts w:ascii="Times New Roman" w:hAnsi="Times New Roman" w:cs="Times New Roman"/>
          <w:sz w:val="28"/>
          <w:szCs w:val="28"/>
        </w:rPr>
        <w:t>1.2. Гранты предоставляются в виде субсидий начинающим субъектам малого и среднего предпринимательства Республики Северная Осетия-Алания - индивидуальным предпринимателям и юридическим лицам на условиях долевого финансирования целевых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</w:t>
      </w:r>
      <w:r w:rsidR="00836CA2">
        <w:rPr>
          <w:rFonts w:ascii="Times New Roman" w:hAnsi="Times New Roman" w:cs="Times New Roman"/>
          <w:sz w:val="28"/>
          <w:szCs w:val="28"/>
        </w:rPr>
        <w:t xml:space="preserve"> и оборотных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средств, в том числе при заключении договора коммерческой концессии (далее – субсидия).</w:t>
      </w:r>
    </w:p>
    <w:p w:rsidR="00A612C0" w:rsidRPr="00AF4EFC" w:rsidRDefault="00A612C0" w:rsidP="0026487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8" w:name="sub_14"/>
      <w:bookmarkEnd w:id="147"/>
      <w:r w:rsidRPr="00AF4EFC">
        <w:rPr>
          <w:rFonts w:ascii="Times New Roman" w:hAnsi="Times New Roman" w:cs="Times New Roman"/>
          <w:sz w:val="28"/>
          <w:szCs w:val="28"/>
        </w:rPr>
        <w:t>1.3. Начинающим субъектом малого и среднего предпринимательства призна</w:t>
      </w:r>
      <w:r w:rsidR="00FE2473">
        <w:rPr>
          <w:rFonts w:ascii="Times New Roman" w:hAnsi="Times New Roman" w:cs="Times New Roman"/>
          <w:sz w:val="28"/>
          <w:szCs w:val="28"/>
        </w:rPr>
        <w:t>е</w:t>
      </w:r>
      <w:r w:rsidRPr="00AF4EFC">
        <w:rPr>
          <w:rFonts w:ascii="Times New Roman" w:hAnsi="Times New Roman" w:cs="Times New Roman"/>
          <w:sz w:val="28"/>
          <w:szCs w:val="28"/>
        </w:rPr>
        <w:t>тся субъект малого и среднего предпринимательства, зарегистрированны</w:t>
      </w:r>
      <w:r w:rsidR="00FE2473">
        <w:rPr>
          <w:rFonts w:ascii="Times New Roman" w:hAnsi="Times New Roman" w:cs="Times New Roman"/>
          <w:sz w:val="28"/>
          <w:szCs w:val="28"/>
        </w:rPr>
        <w:t>й</w:t>
      </w:r>
      <w:r w:rsidRPr="00AF4EFC">
        <w:rPr>
          <w:rFonts w:ascii="Times New Roman" w:hAnsi="Times New Roman" w:cs="Times New Roman"/>
          <w:sz w:val="28"/>
          <w:szCs w:val="28"/>
        </w:rPr>
        <w:t xml:space="preserve"> и осуществляющи</w:t>
      </w:r>
      <w:r w:rsidR="00FE2473">
        <w:rPr>
          <w:rFonts w:ascii="Times New Roman" w:hAnsi="Times New Roman" w:cs="Times New Roman"/>
          <w:sz w:val="28"/>
          <w:szCs w:val="28"/>
        </w:rPr>
        <w:t>й</w:t>
      </w:r>
      <w:r w:rsidRPr="00AF4EFC">
        <w:rPr>
          <w:rFonts w:ascii="Times New Roman" w:hAnsi="Times New Roman" w:cs="Times New Roman"/>
          <w:sz w:val="28"/>
          <w:szCs w:val="28"/>
        </w:rPr>
        <w:t xml:space="preserve"> хозяйственную деятельность на территории Республики Северная Осетия-Алания менее 12 месяцев (далее - Субъект).</w:t>
      </w:r>
    </w:p>
    <w:p w:rsidR="00A612C0" w:rsidRPr="00AF4EFC" w:rsidRDefault="00A612C0" w:rsidP="0026487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9" w:name="sub_15"/>
      <w:bookmarkEnd w:id="148"/>
      <w:r w:rsidRPr="00AF4EFC">
        <w:rPr>
          <w:rFonts w:ascii="Times New Roman" w:hAnsi="Times New Roman" w:cs="Times New Roman"/>
          <w:sz w:val="28"/>
          <w:szCs w:val="28"/>
        </w:rPr>
        <w:t>1.4. Целью Порядка является правовое регулирование осуществления мер, направленных на снижение напряженности на рынке труда, путем увеличения числа рабочих мест и количества субъектов малого</w:t>
      </w:r>
      <w:r w:rsidR="00264872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предпринимательства за счет снижения затрат на создание собственного бизнеса.</w:t>
      </w:r>
    </w:p>
    <w:p w:rsidR="00A612C0" w:rsidRPr="00AF4EFC" w:rsidRDefault="00A612C0" w:rsidP="0026487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0" w:name="sub_16"/>
      <w:bookmarkEnd w:id="149"/>
      <w:r w:rsidRPr="00AF4EFC">
        <w:rPr>
          <w:rFonts w:ascii="Times New Roman" w:hAnsi="Times New Roman" w:cs="Times New Roman"/>
          <w:sz w:val="28"/>
          <w:szCs w:val="28"/>
        </w:rPr>
        <w:t>1.5. Субсидии предоставляются на конкурсной основе из расчета не более 300 тыс. рублей</w:t>
      </w:r>
      <w:r w:rsidR="004562A1">
        <w:rPr>
          <w:rFonts w:ascii="Times New Roman" w:hAnsi="Times New Roman" w:cs="Times New Roman"/>
          <w:sz w:val="28"/>
          <w:szCs w:val="28"/>
        </w:rPr>
        <w:t xml:space="preserve"> одному </w:t>
      </w:r>
      <w:r w:rsidR="00264872">
        <w:rPr>
          <w:rFonts w:ascii="Times New Roman" w:hAnsi="Times New Roman" w:cs="Times New Roman"/>
          <w:sz w:val="28"/>
          <w:szCs w:val="28"/>
        </w:rPr>
        <w:t>с</w:t>
      </w:r>
      <w:r w:rsidR="004562A1">
        <w:rPr>
          <w:rFonts w:ascii="Times New Roman" w:hAnsi="Times New Roman" w:cs="Times New Roman"/>
          <w:sz w:val="28"/>
          <w:szCs w:val="28"/>
        </w:rPr>
        <w:t>убъекту</w:t>
      </w:r>
      <w:r w:rsidR="00264872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AF4EFC">
        <w:rPr>
          <w:rFonts w:ascii="Times New Roman" w:hAnsi="Times New Roman" w:cs="Times New Roman"/>
          <w:sz w:val="28"/>
          <w:szCs w:val="28"/>
        </w:rPr>
        <w:t>.</w:t>
      </w:r>
    </w:p>
    <w:p w:rsidR="00836CA2" w:rsidRDefault="00A612C0" w:rsidP="00264872">
      <w:pPr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1" w:name="sub_17"/>
      <w:bookmarkEnd w:id="150"/>
      <w:r w:rsidRPr="00AF4EFC">
        <w:rPr>
          <w:rFonts w:ascii="Times New Roman" w:hAnsi="Times New Roman" w:cs="Times New Roman"/>
          <w:sz w:val="28"/>
          <w:szCs w:val="28"/>
        </w:rPr>
        <w:lastRenderedPageBreak/>
        <w:t>1.6.</w:t>
      </w:r>
      <w:bookmarkStart w:id="152" w:name="sub_18"/>
      <w:bookmarkEnd w:id="151"/>
      <w:r w:rsidRPr="00AF4EFC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836CA2">
        <w:rPr>
          <w:rFonts w:ascii="Times New Roman" w:hAnsi="Times New Roman" w:cs="Times New Roman"/>
          <w:sz w:val="28"/>
          <w:szCs w:val="28"/>
        </w:rPr>
        <w:t xml:space="preserve">в приоритетном порядке предоставляются предпринимателям, осуществляющим </w:t>
      </w:r>
      <w:r w:rsidR="00836CA2" w:rsidRPr="00836CA2">
        <w:rPr>
          <w:rFonts w:ascii="Times New Roman" w:hAnsi="Times New Roman" w:cs="Times New Roman"/>
          <w:sz w:val="28"/>
          <w:szCs w:val="28"/>
        </w:rPr>
        <w:t>деятельность в обрабатывающей промышленности</w:t>
      </w:r>
      <w:r w:rsidR="00C00D7C">
        <w:rPr>
          <w:rFonts w:ascii="Times New Roman" w:hAnsi="Times New Roman" w:cs="Times New Roman"/>
          <w:sz w:val="28"/>
          <w:szCs w:val="28"/>
        </w:rPr>
        <w:t xml:space="preserve"> и </w:t>
      </w:r>
      <w:r w:rsidR="00264872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C00D7C">
        <w:rPr>
          <w:rFonts w:ascii="Times New Roman" w:hAnsi="Times New Roman" w:cs="Times New Roman"/>
          <w:sz w:val="28"/>
          <w:szCs w:val="28"/>
        </w:rPr>
        <w:t>народн</w:t>
      </w:r>
      <w:r w:rsidR="00264872">
        <w:rPr>
          <w:rFonts w:ascii="Times New Roman" w:hAnsi="Times New Roman" w:cs="Times New Roman"/>
          <w:sz w:val="28"/>
          <w:szCs w:val="28"/>
        </w:rPr>
        <w:t>ых</w:t>
      </w:r>
      <w:r w:rsidR="00B87428">
        <w:rPr>
          <w:rFonts w:ascii="Times New Roman" w:hAnsi="Times New Roman" w:cs="Times New Roman"/>
          <w:sz w:val="28"/>
          <w:szCs w:val="28"/>
        </w:rPr>
        <w:t xml:space="preserve"> </w:t>
      </w:r>
      <w:r w:rsidR="00C00D7C">
        <w:rPr>
          <w:rFonts w:ascii="Times New Roman" w:hAnsi="Times New Roman" w:cs="Times New Roman"/>
          <w:sz w:val="28"/>
          <w:szCs w:val="28"/>
        </w:rPr>
        <w:t>художественных промысл</w:t>
      </w:r>
      <w:r w:rsidR="00264872">
        <w:rPr>
          <w:rFonts w:ascii="Times New Roman" w:hAnsi="Times New Roman" w:cs="Times New Roman"/>
          <w:sz w:val="28"/>
          <w:szCs w:val="28"/>
        </w:rPr>
        <w:t>ов</w:t>
      </w:r>
      <w:r w:rsidR="00836CA2" w:rsidRPr="00836CA2">
        <w:rPr>
          <w:rFonts w:ascii="Times New Roman" w:hAnsi="Times New Roman" w:cs="Times New Roman"/>
          <w:sz w:val="28"/>
          <w:szCs w:val="28"/>
        </w:rPr>
        <w:t>, а также субъектам малого и среднего предпринимательства, видом деятельности которых является производство и переработка сельскохозяйственной продукции, осуществляющи</w:t>
      </w:r>
      <w:r w:rsidR="00C00D7C">
        <w:rPr>
          <w:rFonts w:ascii="Times New Roman" w:hAnsi="Times New Roman" w:cs="Times New Roman"/>
          <w:sz w:val="28"/>
          <w:szCs w:val="28"/>
        </w:rPr>
        <w:t>х</w:t>
      </w:r>
      <w:r w:rsidR="00836CA2" w:rsidRPr="00836CA2">
        <w:rPr>
          <w:rFonts w:ascii="Times New Roman" w:hAnsi="Times New Roman" w:cs="Times New Roman"/>
          <w:sz w:val="28"/>
          <w:szCs w:val="28"/>
        </w:rPr>
        <w:t xml:space="preserve"> основную деятельность на горных и труднодоступных территориях Республики Северная </w:t>
      </w:r>
      <w:r w:rsidR="00836CA2">
        <w:rPr>
          <w:rFonts w:ascii="Times New Roman" w:hAnsi="Times New Roman" w:cs="Times New Roman"/>
          <w:sz w:val="28"/>
          <w:szCs w:val="28"/>
        </w:rPr>
        <w:t>Осетия-Алания, а также отнесенны</w:t>
      </w:r>
      <w:r w:rsidR="00264872">
        <w:rPr>
          <w:rFonts w:ascii="Times New Roman" w:hAnsi="Times New Roman" w:cs="Times New Roman"/>
          <w:sz w:val="28"/>
          <w:szCs w:val="28"/>
        </w:rPr>
        <w:t>м</w:t>
      </w:r>
      <w:r w:rsidR="00836CA2">
        <w:rPr>
          <w:rFonts w:ascii="Times New Roman" w:hAnsi="Times New Roman" w:cs="Times New Roman"/>
          <w:sz w:val="28"/>
          <w:szCs w:val="28"/>
        </w:rPr>
        <w:t xml:space="preserve"> к категории молодежного предпринимательства.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1.7. Субсидии в рамках коммерческой концессии предоставляются после предоставления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концессии.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3" w:name="sub_19"/>
      <w:bookmarkEnd w:id="152"/>
      <w:r w:rsidRPr="00AF4EFC">
        <w:rPr>
          <w:rFonts w:ascii="Times New Roman" w:hAnsi="Times New Roman" w:cs="Times New Roman"/>
          <w:sz w:val="28"/>
          <w:szCs w:val="28"/>
        </w:rPr>
        <w:t>1.8. Каждый субъект малого и среднего предпринимательства имеет право одновременно представить на отбор не более одной заявки, а также получить субсидию не более одного раза в течение одного календарного года.</w:t>
      </w:r>
    </w:p>
    <w:p w:rsidR="00A612C0" w:rsidRPr="00AF4EFC" w:rsidRDefault="00A612C0" w:rsidP="00A612C0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1.9. Поддержка не может оказываться субъект</w:t>
      </w:r>
      <w:r w:rsidR="00264872">
        <w:rPr>
          <w:rFonts w:ascii="Times New Roman" w:hAnsi="Times New Roman" w:cs="Times New Roman"/>
          <w:sz w:val="28"/>
          <w:szCs w:val="28"/>
        </w:rPr>
        <w:t>ам</w:t>
      </w:r>
      <w:r w:rsidRPr="00AF4EF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предпринимательства:</w:t>
      </w:r>
    </w:p>
    <w:p w:rsidR="00A612C0" w:rsidRPr="00AF4EFC" w:rsidRDefault="00A612C0" w:rsidP="00A612C0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1) являющи</w:t>
      </w:r>
      <w:r w:rsidR="00264872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>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612C0" w:rsidRPr="00AF4EFC" w:rsidRDefault="00264872" w:rsidP="00A61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  являющим</w:t>
      </w:r>
      <w:r w:rsidR="00A612C0" w:rsidRPr="00AF4EFC">
        <w:rPr>
          <w:rFonts w:ascii="Times New Roman" w:hAnsi="Times New Roman" w:cs="Times New Roman"/>
          <w:sz w:val="28"/>
          <w:szCs w:val="28"/>
        </w:rPr>
        <w:t>ся участниками соглашений о разделе продукции;</w:t>
      </w:r>
    </w:p>
    <w:p w:rsidR="00A612C0" w:rsidRPr="00AF4EFC" w:rsidRDefault="00A612C0" w:rsidP="00A612C0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3) </w:t>
      </w:r>
      <w:r w:rsidR="00264872">
        <w:rPr>
          <w:rFonts w:ascii="Times New Roman" w:hAnsi="Times New Roman" w:cs="Times New Roman"/>
          <w:sz w:val="28"/>
          <w:szCs w:val="28"/>
        </w:rPr>
        <w:t xml:space="preserve"> </w:t>
      </w:r>
      <w:r w:rsidRPr="00AF4EFC">
        <w:rPr>
          <w:rFonts w:ascii="Times New Roman" w:hAnsi="Times New Roman" w:cs="Times New Roman"/>
          <w:sz w:val="28"/>
          <w:szCs w:val="28"/>
        </w:rPr>
        <w:t>осуществляющи</w:t>
      </w:r>
      <w:r w:rsidR="00264872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A612C0" w:rsidRPr="00AF4EFC" w:rsidRDefault="00A612C0" w:rsidP="00A612C0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4) являющи</w:t>
      </w:r>
      <w:r w:rsidR="00264872">
        <w:rPr>
          <w:rFonts w:ascii="Times New Roman" w:hAnsi="Times New Roman" w:cs="Times New Roman"/>
          <w:sz w:val="28"/>
          <w:szCs w:val="28"/>
        </w:rPr>
        <w:t>м</w:t>
      </w:r>
      <w:r w:rsidRPr="00AF4EFC">
        <w:rPr>
          <w:rFonts w:ascii="Times New Roman" w:hAnsi="Times New Roman" w:cs="Times New Roman"/>
          <w:sz w:val="28"/>
          <w:szCs w:val="28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федеральным законодательством;</w:t>
      </w:r>
    </w:p>
    <w:p w:rsidR="00A612C0" w:rsidRPr="00AF4EFC" w:rsidRDefault="00A612C0" w:rsidP="00A612C0">
      <w:pPr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5) осуществляющ</w:t>
      </w:r>
      <w:r w:rsidR="00264872">
        <w:rPr>
          <w:rFonts w:ascii="Times New Roman" w:hAnsi="Times New Roman" w:cs="Times New Roman"/>
          <w:sz w:val="28"/>
          <w:szCs w:val="28"/>
        </w:rPr>
        <w:t>им</w:t>
      </w:r>
      <w:r w:rsidRPr="00AF4EFC">
        <w:rPr>
          <w:rFonts w:ascii="Times New Roman" w:hAnsi="Times New Roman" w:cs="Times New Roman"/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A612C0" w:rsidRPr="00AF4EFC" w:rsidRDefault="00A612C0" w:rsidP="00A612C0">
      <w:pPr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A61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2. Требования к участникам</w:t>
      </w:r>
    </w:p>
    <w:p w:rsidR="00A612C0" w:rsidRPr="00AF4EFC" w:rsidRDefault="00A612C0" w:rsidP="00A61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 юридическим лицам и индивидуальным предпринимателям, информация о которых внесена в </w:t>
      </w:r>
      <w:r w:rsidR="00FE2473">
        <w:rPr>
          <w:rFonts w:ascii="Times New Roman" w:hAnsi="Times New Roman" w:cs="Times New Roman"/>
          <w:sz w:val="28"/>
          <w:szCs w:val="28"/>
        </w:rPr>
        <w:t>Е</w:t>
      </w:r>
      <w:r w:rsidRPr="00AF4EFC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предпринимательства. 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4" w:name="sub_23"/>
      <w:bookmarkEnd w:id="153"/>
      <w:r w:rsidRPr="00AF4EFC">
        <w:rPr>
          <w:rFonts w:ascii="Times New Roman" w:hAnsi="Times New Roman" w:cs="Times New Roman"/>
          <w:sz w:val="28"/>
          <w:szCs w:val="28"/>
        </w:rPr>
        <w:t>2.2. Условиями оказания поддержки являются: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55" w:name="sub_24"/>
      <w:bookmarkEnd w:id="154"/>
      <w:r w:rsidRPr="00AF4EFC">
        <w:rPr>
          <w:rFonts w:ascii="Times New Roman" w:hAnsi="Times New Roman" w:cs="Times New Roman"/>
          <w:sz w:val="28"/>
          <w:szCs w:val="28"/>
        </w:rPr>
        <w:tab/>
        <w:t>1) государственная регистрация субъекта малого и среднего предпринимательства и осуществление его деятельности на территории Республики Северная Осетия-Алания;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lastRenderedPageBreak/>
        <w:t>2) отсутствие у субъекта малого и среднего предпринимательства просроченной задолженности по выплате заработной платы работникам предприятия;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3) отсутствие </w:t>
      </w:r>
      <w:r w:rsidR="00FE016D" w:rsidRPr="00FE016D">
        <w:rPr>
          <w:rFonts w:ascii="Times New Roman" w:hAnsi="Times New Roman" w:cs="Times New Roman"/>
          <w:sz w:val="28"/>
          <w:szCs w:val="28"/>
        </w:rPr>
        <w:t xml:space="preserve">на момент подачи заявки </w:t>
      </w:r>
      <w:r w:rsidRPr="00AF4EFC">
        <w:rPr>
          <w:rFonts w:ascii="Times New Roman" w:hAnsi="Times New Roman" w:cs="Times New Roman"/>
          <w:sz w:val="28"/>
          <w:szCs w:val="28"/>
        </w:rPr>
        <w:t>просроченной задолженности субъекта малого и среднего предпринимательства по платежам в Пенсионн</w:t>
      </w:r>
      <w:r w:rsidR="00264872">
        <w:rPr>
          <w:rFonts w:ascii="Times New Roman" w:hAnsi="Times New Roman" w:cs="Times New Roman"/>
          <w:sz w:val="28"/>
          <w:szCs w:val="28"/>
        </w:rPr>
        <w:t>ый</w:t>
      </w:r>
      <w:r w:rsidRPr="00AF4EFC">
        <w:rPr>
          <w:rFonts w:ascii="Times New Roman" w:hAnsi="Times New Roman" w:cs="Times New Roman"/>
          <w:sz w:val="28"/>
          <w:szCs w:val="28"/>
        </w:rPr>
        <w:t xml:space="preserve"> фонд Российской Федерации и Фонд социального страхования Российской Федерации;</w:t>
      </w:r>
    </w:p>
    <w:p w:rsidR="001E605E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4) </w:t>
      </w:r>
      <w:r w:rsidR="001E605E" w:rsidRPr="00AF4EF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FE016D">
        <w:rPr>
          <w:rFonts w:ascii="Times New Roman" w:hAnsi="Times New Roman" w:cs="Times New Roman"/>
          <w:sz w:val="28"/>
          <w:szCs w:val="28"/>
        </w:rPr>
        <w:t xml:space="preserve">на момент подачи заявки </w:t>
      </w:r>
      <w:r w:rsidR="001E605E" w:rsidRPr="00AF4EFC">
        <w:rPr>
          <w:rFonts w:ascii="Times New Roman" w:hAnsi="Times New Roman" w:cs="Times New Roman"/>
          <w:sz w:val="28"/>
          <w:szCs w:val="28"/>
        </w:rPr>
        <w:t>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5) представление субъектом малого и среднего предпринимательства в полном объеме документов в соответствии с требованиями п. 3.1 настоящего Порядка в течение срока приема документов, установленного </w:t>
      </w:r>
      <w:r w:rsidR="002D26C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AF4EFC">
        <w:rPr>
          <w:rFonts w:ascii="Times New Roman" w:hAnsi="Times New Roman" w:cs="Times New Roman"/>
          <w:sz w:val="28"/>
          <w:szCs w:val="28"/>
        </w:rPr>
        <w:t>Министерств</w:t>
      </w:r>
      <w:r w:rsidR="002D26C1">
        <w:rPr>
          <w:rFonts w:ascii="Times New Roman" w:hAnsi="Times New Roman" w:cs="Times New Roman"/>
          <w:sz w:val="28"/>
          <w:szCs w:val="28"/>
        </w:rPr>
        <w:t>а</w:t>
      </w:r>
      <w:r w:rsidRPr="00AF4EFC">
        <w:rPr>
          <w:rFonts w:ascii="Times New Roman" w:hAnsi="Times New Roman" w:cs="Times New Roman"/>
          <w:sz w:val="28"/>
          <w:szCs w:val="28"/>
        </w:rPr>
        <w:t xml:space="preserve"> экономического развития Республики Северная Осетия-Алания (далее - Уполномоченный орган) как главн</w:t>
      </w:r>
      <w:r w:rsidR="00702C62">
        <w:rPr>
          <w:rFonts w:ascii="Times New Roman" w:hAnsi="Times New Roman" w:cs="Times New Roman"/>
          <w:sz w:val="28"/>
          <w:szCs w:val="28"/>
        </w:rPr>
        <w:t>ого</w:t>
      </w:r>
      <w:r w:rsidRPr="00AF4EF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702C62">
        <w:rPr>
          <w:rFonts w:ascii="Times New Roman" w:hAnsi="Times New Roman" w:cs="Times New Roman"/>
          <w:sz w:val="28"/>
          <w:szCs w:val="28"/>
        </w:rPr>
        <w:t>я</w:t>
      </w:r>
      <w:r w:rsidRPr="00AF4EF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2D26C1">
        <w:rPr>
          <w:rFonts w:ascii="Times New Roman" w:hAnsi="Times New Roman" w:cs="Times New Roman"/>
          <w:sz w:val="28"/>
          <w:szCs w:val="28"/>
        </w:rPr>
        <w:t xml:space="preserve"> и опубликованн</w:t>
      </w:r>
      <w:r w:rsidR="00702C62">
        <w:rPr>
          <w:rFonts w:ascii="Times New Roman" w:hAnsi="Times New Roman" w:cs="Times New Roman"/>
          <w:sz w:val="28"/>
          <w:szCs w:val="28"/>
        </w:rPr>
        <w:t>ого</w:t>
      </w:r>
      <w:r w:rsidR="002D26C1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</w:t>
      </w:r>
      <w:r w:rsidRPr="00AF4EFC">
        <w:rPr>
          <w:rFonts w:ascii="Times New Roman" w:hAnsi="Times New Roman" w:cs="Times New Roman"/>
          <w:sz w:val="28"/>
          <w:szCs w:val="28"/>
        </w:rPr>
        <w:t>;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6) ненахождение субъекта малого и среднего предпринимательства на день подачи заявки в процессе реорганизации, ликвидации, банкротства, приостановления деятельности в рамках административного производства или по решению суда;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7) наличие бизнес-проекта;</w:t>
      </w:r>
    </w:p>
    <w:p w:rsidR="00A612C0" w:rsidRPr="00AF4EFC" w:rsidRDefault="00A612C0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8) соответствие представленных субъектом малого и среднего предпринимательства документов требованиям законодательства;</w:t>
      </w:r>
    </w:p>
    <w:p w:rsidR="001E605E" w:rsidRPr="00AF4EFC" w:rsidRDefault="001E605E" w:rsidP="00264872">
      <w:pPr>
        <w:suppressAutoHyphens/>
        <w:autoSpaceDE/>
        <w:autoSpaceDN/>
        <w:adjustRightInd/>
        <w:ind w:firstLine="709"/>
        <w:rPr>
          <w:rFonts w:ascii="Times New Roman" w:eastAsia="SimSu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 xml:space="preserve">9) отсутствие просроченной задолженности по субсидиям, бюджетным инвестициям и иным средствам, предоставленным из республиканского бюджета Республики Северная Осетия-Алания; </w:t>
      </w:r>
    </w:p>
    <w:p w:rsidR="001E605E" w:rsidRPr="00AF4EFC" w:rsidRDefault="001E605E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eastAsiaTheme="minorEastAsia" w:hAnsi="Times New Roman" w:cs="Times New Roman"/>
          <w:sz w:val="28"/>
          <w:szCs w:val="28"/>
        </w:rPr>
        <w:t>10) претендент не явля</w:t>
      </w:r>
      <w:r w:rsidR="00264872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AF4EFC">
        <w:rPr>
          <w:rFonts w:ascii="Times New Roman" w:eastAsiaTheme="minorEastAsia" w:hAnsi="Times New Roman" w:cs="Times New Roman"/>
          <w:sz w:val="28"/>
          <w:szCs w:val="28"/>
        </w:rPr>
        <w:t>тся иностранным</w:t>
      </w:r>
      <w:r w:rsidR="00264872">
        <w:rPr>
          <w:rFonts w:ascii="Times New Roman" w:eastAsiaTheme="minorEastAsia" w:hAnsi="Times New Roman" w:cs="Times New Roman"/>
          <w:sz w:val="28"/>
          <w:szCs w:val="28"/>
        </w:rPr>
        <w:t xml:space="preserve"> юридическим</w:t>
      </w:r>
      <w:r w:rsidRPr="00AF4EFC">
        <w:rPr>
          <w:rFonts w:ascii="Times New Roman" w:eastAsiaTheme="minorEastAsia" w:hAnsi="Times New Roman" w:cs="Times New Roman"/>
          <w:sz w:val="28"/>
          <w:szCs w:val="28"/>
        </w:rPr>
        <w:t xml:space="preserve"> лицами, а также российским юридическим</w:t>
      </w:r>
      <w:r w:rsidR="00264872">
        <w:rPr>
          <w:rFonts w:ascii="Times New Roman" w:eastAsiaTheme="minorEastAsia" w:hAnsi="Times New Roman" w:cs="Times New Roman"/>
          <w:sz w:val="28"/>
          <w:szCs w:val="28"/>
        </w:rPr>
        <w:t xml:space="preserve"> лицо</w:t>
      </w:r>
      <w:r w:rsidRPr="00AF4EFC">
        <w:rPr>
          <w:rFonts w:ascii="Times New Roman" w:eastAsiaTheme="minorEastAsia" w:hAnsi="Times New Roman" w:cs="Times New Roman"/>
          <w:sz w:val="28"/>
          <w:szCs w:val="28"/>
        </w:rPr>
        <w:t>м, в уставном (складочном) капитале котор</w:t>
      </w:r>
      <w:r w:rsidR="007A1030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AF4EFC">
        <w:rPr>
          <w:rFonts w:ascii="Times New Roman" w:eastAsiaTheme="minorEastAsia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702C62">
        <w:rPr>
          <w:rFonts w:ascii="Times New Roman" w:eastAsiaTheme="minorEastAsia" w:hAnsi="Times New Roman" w:cs="Times New Roman"/>
          <w:sz w:val="28"/>
          <w:szCs w:val="28"/>
        </w:rPr>
        <w:t>купности превышает 50 процентов;</w:t>
      </w:r>
    </w:p>
    <w:bookmarkEnd w:id="155"/>
    <w:p w:rsidR="00A612C0" w:rsidRPr="00AF4EFC" w:rsidRDefault="00584AD2" w:rsidP="002648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участник отбора не получа</w:t>
      </w:r>
      <w:r w:rsidR="007A10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 или на дат</w:t>
      </w:r>
      <w:r w:rsidR="007A1030">
        <w:rPr>
          <w:rFonts w:ascii="Times New Roman" w:hAnsi="Times New Roman" w:cs="Times New Roman"/>
          <w:sz w:val="28"/>
          <w:szCs w:val="28"/>
        </w:rPr>
        <w:t>у проведения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средства из </w:t>
      </w:r>
      <w:r w:rsidRPr="00584AD2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 на цели, установленные настоящим Порядком.</w:t>
      </w:r>
    </w:p>
    <w:p w:rsidR="00A612C0" w:rsidRPr="00AF4EFC" w:rsidRDefault="00A612C0" w:rsidP="00A612C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3. Порядок отбора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6" w:name="sub_31"/>
      <w:r w:rsidRPr="00AF4EFC">
        <w:rPr>
          <w:rFonts w:ascii="Times New Roman" w:hAnsi="Times New Roman" w:cs="Times New Roman"/>
          <w:sz w:val="28"/>
          <w:szCs w:val="28"/>
        </w:rPr>
        <w:tab/>
        <w:t xml:space="preserve">3.1. Для рассмотрения вопроса о получении субсидии субъект малого и среднего предпринимательства </w:t>
      </w:r>
      <w:r w:rsidR="00584AD2" w:rsidRPr="00584AD2">
        <w:rPr>
          <w:rFonts w:ascii="Times New Roman" w:hAnsi="Times New Roman" w:cs="Times New Roman"/>
          <w:sz w:val="28"/>
          <w:szCs w:val="28"/>
        </w:rPr>
        <w:t xml:space="preserve">в течение срока приема документов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>представляет в Уполномоченный орган заявку, включающую следующие документы:</w:t>
      </w:r>
    </w:p>
    <w:bookmarkEnd w:id="156"/>
    <w:p w:rsidR="00A612C0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1) заявление на получение гранта согласно </w:t>
      </w:r>
      <w:hyperlink w:anchor="sub_1001" w:history="1">
        <w:r w:rsidRPr="00AF4EFC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AF4EFC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A612C0" w:rsidRPr="00AF4EFC" w:rsidRDefault="00A612C0" w:rsidP="007A1030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57" w:name="sub_312"/>
      <w:r w:rsidRPr="00AF4EFC">
        <w:rPr>
          <w:rFonts w:ascii="Times New Roman" w:hAnsi="Times New Roman" w:cs="Times New Roman"/>
          <w:sz w:val="28"/>
          <w:szCs w:val="28"/>
        </w:rPr>
        <w:tab/>
        <w:t>2) копии учредительных документов (для юридического лица);</w:t>
      </w:r>
    </w:p>
    <w:bookmarkEnd w:id="157"/>
    <w:p w:rsidR="00A612C0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0575CB" w:rsidRPr="00AF4EFC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или уведомления о постановке на учет в налоговом органе</w:t>
      </w:r>
      <w:r w:rsidRPr="00AF4EFC">
        <w:rPr>
          <w:rFonts w:ascii="Times New Roman" w:hAnsi="Times New Roman" w:cs="Times New Roman"/>
          <w:sz w:val="28"/>
          <w:szCs w:val="28"/>
        </w:rPr>
        <w:t>;</w:t>
      </w:r>
    </w:p>
    <w:p w:rsidR="00A612C0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8" w:name="sub_315"/>
      <w:r w:rsidRPr="00AF4EFC">
        <w:rPr>
          <w:rFonts w:ascii="Times New Roman" w:hAnsi="Times New Roman" w:cs="Times New Roman"/>
          <w:sz w:val="28"/>
          <w:szCs w:val="28"/>
        </w:rPr>
        <w:tab/>
        <w:t>4) бизнес-проект согласно приложению 2 к настоящему Порядку;</w:t>
      </w:r>
    </w:p>
    <w:bookmarkEnd w:id="158"/>
    <w:p w:rsidR="00A612C0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bookmarkStart w:id="159" w:name="sub_318"/>
      <w:r w:rsidRPr="00AF4EFC">
        <w:rPr>
          <w:rFonts w:ascii="Times New Roman" w:hAnsi="Times New Roman" w:cs="Times New Roman"/>
          <w:sz w:val="28"/>
          <w:szCs w:val="28"/>
        </w:rPr>
        <w:t>5) справку (в произвольной форме) о величине средней заработной платы работников и об отсутствии просроченной задолженности по ней (в случае наличия работников);</w:t>
      </w:r>
    </w:p>
    <w:p w:rsidR="00A612C0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6) копии документов, подтверждающих осуществление субъектом малого и среднего предпринимательства расходов на реализацию проекта в размере не менее 50 % от размера получаемого гранта (копии договоров, счетов-фактур, накладных, актов, платежных поручений, а также другие документы, подтверждающие факт оплаты расходов);</w:t>
      </w:r>
    </w:p>
    <w:bookmarkEnd w:id="159"/>
    <w:p w:rsidR="00A612C0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bookmarkStart w:id="160" w:name="sub_322"/>
      <w:r w:rsidRPr="00AF4EFC">
        <w:rPr>
          <w:rFonts w:ascii="Times New Roman" w:hAnsi="Times New Roman" w:cs="Times New Roman"/>
          <w:sz w:val="28"/>
          <w:szCs w:val="28"/>
        </w:rPr>
        <w:t>7) копи</w:t>
      </w:r>
      <w:r w:rsidR="007A1030">
        <w:rPr>
          <w:rFonts w:ascii="Times New Roman" w:hAnsi="Times New Roman" w:cs="Times New Roman"/>
          <w:sz w:val="28"/>
          <w:szCs w:val="28"/>
        </w:rPr>
        <w:t>и</w:t>
      </w:r>
      <w:r w:rsidRPr="00AF4EFC">
        <w:rPr>
          <w:rFonts w:ascii="Times New Roman" w:hAnsi="Times New Roman" w:cs="Times New Roman"/>
          <w:sz w:val="28"/>
          <w:szCs w:val="28"/>
        </w:rPr>
        <w:t xml:space="preserve"> </w:t>
      </w:r>
      <w:r w:rsidR="00FE016D">
        <w:rPr>
          <w:rFonts w:ascii="Times New Roman" w:hAnsi="Times New Roman" w:cs="Times New Roman"/>
          <w:sz w:val="28"/>
          <w:szCs w:val="28"/>
        </w:rPr>
        <w:t xml:space="preserve">правоустанавливающих документов на недвижимое имущество, </w:t>
      </w:r>
      <w:r w:rsidR="00FE016D" w:rsidRPr="00AF4EFC">
        <w:rPr>
          <w:rFonts w:ascii="Times New Roman" w:hAnsi="Times New Roman" w:cs="Times New Roman"/>
          <w:sz w:val="28"/>
          <w:szCs w:val="28"/>
        </w:rPr>
        <w:t>где осуществляется предпринимательская деятельность (в случае необходимости наличия имущества (помещения) для ведения предпринимательской деятельности)</w:t>
      </w:r>
      <w:r w:rsidR="001E605E" w:rsidRPr="00AF4EFC">
        <w:rPr>
          <w:rFonts w:ascii="Times New Roman" w:hAnsi="Times New Roman" w:cs="Times New Roman"/>
          <w:sz w:val="28"/>
          <w:szCs w:val="28"/>
        </w:rPr>
        <w:t>;</w:t>
      </w:r>
    </w:p>
    <w:p w:rsidR="001E605E" w:rsidRPr="00AF4EFC" w:rsidRDefault="001E605E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>8) справку (в произвольной форме), подтверждающую отсутствие на  первое число месяца, в котором подана заявка, просроченной задолженности по субсидиям, бюджетным инвестициям и иным средствам, предоставленным из республиканского бюджета Республики Северная Осетия-Алания</w:t>
      </w:r>
      <w:r w:rsidR="00702C62">
        <w:rPr>
          <w:rFonts w:ascii="Times New Roman" w:hAnsi="Times New Roman" w:cs="Times New Roman"/>
          <w:sz w:val="28"/>
          <w:szCs w:val="28"/>
        </w:rPr>
        <w:t>.</w:t>
      </w:r>
    </w:p>
    <w:p w:rsidR="007A1030" w:rsidRDefault="000B5465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З</w:t>
      </w:r>
      <w:r w:rsidR="000575CB" w:rsidRPr="00AF4EFC">
        <w:rPr>
          <w:rFonts w:ascii="Times New Roman" w:hAnsi="Times New Roman" w:cs="Times New Roman"/>
          <w:sz w:val="28"/>
          <w:szCs w:val="28"/>
        </w:rPr>
        <w:t>аявка субъекта малого и среднего предпринимательства прошивается, нумеруется, скрепляется подписью и печатью (при наличии) и должна содержать опись представляемых документов, заверенную подписью и печатью (при наличии) субъекта малого и среднего предпринимательства.</w:t>
      </w:r>
    </w:p>
    <w:p w:rsidR="000575CB" w:rsidRPr="00AF4EFC" w:rsidRDefault="007A1030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762E" w:rsidRPr="00AF4EFC">
        <w:rPr>
          <w:rFonts w:ascii="Times New Roman" w:hAnsi="Times New Roman" w:cs="Times New Roman"/>
          <w:sz w:val="28"/>
          <w:szCs w:val="28"/>
        </w:rPr>
        <w:t>убъекты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E5762E" w:rsidRPr="00AF4EFC">
        <w:rPr>
          <w:rFonts w:ascii="Times New Roman" w:hAnsi="Times New Roman" w:cs="Times New Roman"/>
          <w:sz w:val="28"/>
          <w:szCs w:val="28"/>
        </w:rPr>
        <w:t xml:space="preserve"> отвечают за полноту и достоверность представленных документов.</w:t>
      </w:r>
    </w:p>
    <w:p w:rsidR="002A6E6E" w:rsidRPr="00AF4EFC" w:rsidRDefault="00A612C0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bookmarkEnd w:id="160"/>
      <w:r w:rsidR="002A6E6E" w:rsidRPr="00AF4EFC">
        <w:rPr>
          <w:rFonts w:ascii="Times New Roman" w:hAnsi="Times New Roman" w:cs="Times New Roman"/>
          <w:sz w:val="28"/>
          <w:szCs w:val="28"/>
        </w:rPr>
        <w:t xml:space="preserve">3.2. </w:t>
      </w:r>
      <w:r w:rsidR="00E5762E" w:rsidRPr="00AF4EFC">
        <w:rPr>
          <w:rFonts w:ascii="Times New Roman" w:hAnsi="Times New Roman" w:cs="Times New Roman"/>
          <w:sz w:val="28"/>
          <w:szCs w:val="28"/>
        </w:rPr>
        <w:t>Заявка считается принятой с даты поступления в Уполномоченный орган и регистрируется с проставлением входящего номера, даты и времени поступления в специальном журнале.</w:t>
      </w:r>
    </w:p>
    <w:p w:rsidR="002A6E6E" w:rsidRPr="00AF4EFC" w:rsidRDefault="002A6E6E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E5762E" w:rsidRPr="00AF4EF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E5762E">
        <w:rPr>
          <w:rFonts w:ascii="Times New Roman" w:hAnsi="Times New Roman" w:cs="Times New Roman"/>
          <w:sz w:val="28"/>
          <w:szCs w:val="28"/>
        </w:rPr>
        <w:t>1</w:t>
      </w:r>
      <w:r w:rsidR="00E5762E" w:rsidRPr="00AF4EFC">
        <w:rPr>
          <w:rFonts w:ascii="Times New Roman" w:hAnsi="Times New Roman" w:cs="Times New Roman"/>
          <w:sz w:val="28"/>
          <w:szCs w:val="28"/>
        </w:rPr>
        <w:t>0 рабочих дней с момента получения заявки самостоятельно в рамках межведомственного информационного взаимодействия запрашивает справку на дату подачи заявки об исполнении налогоплательщиком обязанности по уплате налогов, сборов, страховых взносов, пеней и налоговых санкций, подтверж</w:t>
      </w:r>
      <w:r w:rsidR="0057008A">
        <w:rPr>
          <w:rFonts w:ascii="Times New Roman" w:hAnsi="Times New Roman" w:cs="Times New Roman"/>
          <w:sz w:val="28"/>
          <w:szCs w:val="28"/>
        </w:rPr>
        <w:t>дающую отсутствие задолженности.</w:t>
      </w:r>
    </w:p>
    <w:p w:rsidR="002A6E6E" w:rsidRPr="00AF4EFC" w:rsidRDefault="002A6E6E" w:rsidP="007A10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="00E5762E" w:rsidRPr="00AF4EFC">
        <w:rPr>
          <w:rFonts w:ascii="Times New Roman" w:hAnsi="Times New Roman" w:cs="Times New Roman"/>
          <w:sz w:val="28"/>
          <w:szCs w:val="28"/>
        </w:rPr>
        <w:t xml:space="preserve">В течение 30 рабочих дней с момента получения Уполномоченным органом заявки, а в случае направления запросов в рамках межведомственного информационного взаимодействия в течение 30 рабочих дней с момента получения всех запрашиваемых сведений Уполномоченным </w:t>
      </w:r>
      <w:r w:rsidR="00E5762E" w:rsidRPr="00AF4EFC">
        <w:rPr>
          <w:rFonts w:ascii="Times New Roman" w:hAnsi="Times New Roman" w:cs="Times New Roman"/>
          <w:sz w:val="28"/>
          <w:szCs w:val="28"/>
        </w:rPr>
        <w:lastRenderedPageBreak/>
        <w:t>органом осуществляется экспертиза заявок на соответствие требованиям действующих нормативных правовых актов</w:t>
      </w:r>
      <w:r w:rsidR="00AD749A">
        <w:rPr>
          <w:rFonts w:ascii="Times New Roman" w:hAnsi="Times New Roman" w:cs="Times New Roman"/>
          <w:sz w:val="28"/>
          <w:szCs w:val="28"/>
        </w:rPr>
        <w:t>.</w:t>
      </w:r>
    </w:p>
    <w:p w:rsidR="002A6E6E" w:rsidRPr="00AF4EFC" w:rsidRDefault="002A6E6E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3.5. Отбор субъектов малого и среднего предпринимательства для получения субсидии осуществляется комиссией по отбору субъектов малого и среднего предпринимательства для предоставления субсидии (далее - Комиссия) путем голосования. Состав и порядок работы Комиссии утверждаются Уполномоченным органом.</w:t>
      </w:r>
      <w:r w:rsidR="00E5762E" w:rsidRPr="00E5762E">
        <w:t xml:space="preserve"> </w:t>
      </w:r>
      <w:r w:rsidR="00E5762E" w:rsidRPr="00E5762E">
        <w:rPr>
          <w:rFonts w:ascii="Times New Roman" w:hAnsi="Times New Roman" w:cs="Times New Roman"/>
          <w:sz w:val="28"/>
          <w:szCs w:val="28"/>
        </w:rPr>
        <w:t>Комиссия имеет право пригласить на заседание субъект малого и среднего предпринимательства - индивидуального предпринимателя или руководителя субъекта малого и среднего предпринимательства - юридического лица для представления и защиты ими своих заявок.</w:t>
      </w:r>
    </w:p>
    <w:p w:rsidR="002A6E6E" w:rsidRPr="00AF4EFC" w:rsidRDefault="002A6E6E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3.6.</w:t>
      </w:r>
      <w:r w:rsidRPr="00AF4EFC">
        <w:rPr>
          <w:rFonts w:ascii="Times New Roman" w:hAnsi="Times New Roman" w:cs="Times New Roman"/>
          <w:sz w:val="28"/>
          <w:szCs w:val="28"/>
        </w:rPr>
        <w:tab/>
        <w:t>Комиссия на основании представленных документов принимает решение о предоставлении субсидии или об отказе в предоставлении субсидии. Решение Комиссии оформляется протоколом. Основания для отказа в предоставлении субсидии субъекту малого и среднего предпринимательства:</w:t>
      </w:r>
    </w:p>
    <w:p w:rsidR="002A6E6E" w:rsidRPr="00AF4EFC" w:rsidRDefault="002A6E6E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1) не выполнены условия предоставления субсидии, указанные в пункте 2.2 настоящего Порядка;</w:t>
      </w:r>
    </w:p>
    <w:p w:rsidR="002A6E6E" w:rsidRPr="00AF4EFC" w:rsidRDefault="002A6E6E" w:rsidP="007A10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2)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317127" w:rsidRDefault="002A6E6E" w:rsidP="00E5762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3)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</w:t>
      </w:r>
      <w:r w:rsidR="00702C62">
        <w:rPr>
          <w:rFonts w:ascii="Times New Roman" w:hAnsi="Times New Roman" w:cs="Times New Roman"/>
          <w:sz w:val="28"/>
          <w:szCs w:val="28"/>
        </w:rPr>
        <w:t>ржки, прошло менее чем три года</w:t>
      </w:r>
      <w:r w:rsidR="007A1030">
        <w:rPr>
          <w:rFonts w:ascii="Times New Roman" w:hAnsi="Times New Roman" w:cs="Times New Roman"/>
          <w:sz w:val="28"/>
          <w:szCs w:val="28"/>
        </w:rPr>
        <w:t>;</w:t>
      </w:r>
    </w:p>
    <w:p w:rsidR="00E5762E" w:rsidRDefault="00317127" w:rsidP="007A1030">
      <w:pPr>
        <w:ind w:left="510" w:firstLine="170"/>
      </w:pPr>
      <w:r>
        <w:rPr>
          <w:rFonts w:ascii="Times New Roman" w:hAnsi="Times New Roman" w:cs="Times New Roman"/>
          <w:sz w:val="28"/>
          <w:szCs w:val="28"/>
        </w:rPr>
        <w:t>4) низкая социально-экономическая значимость проекта.</w:t>
      </w:r>
      <w:r w:rsidR="00E5762E" w:rsidRPr="00E5762E">
        <w:t xml:space="preserve"> </w:t>
      </w:r>
    </w:p>
    <w:p w:rsidR="00E5762E" w:rsidRPr="00E5762E" w:rsidRDefault="00E5762E" w:rsidP="00E5762E">
      <w:pPr>
        <w:rPr>
          <w:rFonts w:ascii="Times New Roman" w:hAnsi="Times New Roman" w:cs="Times New Roman"/>
          <w:sz w:val="28"/>
          <w:szCs w:val="28"/>
        </w:rPr>
      </w:pPr>
      <w:r w:rsidRPr="00E5762E">
        <w:rPr>
          <w:rFonts w:ascii="Times New Roman" w:hAnsi="Times New Roman" w:cs="Times New Roman"/>
          <w:sz w:val="28"/>
          <w:szCs w:val="28"/>
        </w:rPr>
        <w:t>В случае недостаточности бюджетных ассигнований для предоставления заявителю запрашиваемой суммы субсидии в полном объеме субсидия предоставляется с согласия заявителя в пределах остатка бюджетных ассигнований. В случае отказа заявителя от получения субсидии в пределах остатка бюджетных ассигнований субсидия предоставляется в порядке очередности следующему заявителю (с его согласия) также в пределах остатка бюджетных ассигнований.</w:t>
      </w:r>
    </w:p>
    <w:p w:rsidR="002A6E6E" w:rsidRDefault="00E5762E" w:rsidP="00E5762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762E">
        <w:rPr>
          <w:rFonts w:ascii="Times New Roman" w:hAnsi="Times New Roman" w:cs="Times New Roman"/>
          <w:sz w:val="28"/>
          <w:szCs w:val="28"/>
        </w:rPr>
        <w:tab/>
        <w:t>При отсутствии лимитов бюджетных обязательств на реализацию данного мероприятия государственной поддержки субъектов малого и среднего предпринимательства в соответствии с утвержденной бюджетной росписью в текущем финансовом году заявки субъектов малого и среднего предпринимательства не рассматриваются.</w:t>
      </w:r>
    </w:p>
    <w:p w:rsidR="002A6E6E" w:rsidRPr="00AF4EFC" w:rsidRDefault="00E5762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3.7</w:t>
      </w:r>
      <w:r w:rsidR="002A6E6E" w:rsidRPr="00AF4EFC">
        <w:rPr>
          <w:rFonts w:ascii="Times New Roman" w:hAnsi="Times New Roman" w:cs="Times New Roman"/>
          <w:sz w:val="28"/>
          <w:szCs w:val="28"/>
        </w:rPr>
        <w:t>. При положительном решении Комиссии Уполномоченный орган в течение пяти дней со дня подписания протокола заключает с субъектом малого и среднего предпринимательства договор</w:t>
      </w:r>
      <w:r>
        <w:rPr>
          <w:rFonts w:ascii="Times New Roman" w:hAnsi="Times New Roman" w:cs="Times New Roman"/>
          <w:sz w:val="28"/>
          <w:szCs w:val="28"/>
        </w:rPr>
        <w:t xml:space="preserve"> (соглашение)</w:t>
      </w:r>
      <w:r w:rsidR="002A6E6E" w:rsidRPr="00AF4EFC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соответствии с типовой формой, установленной Министерством финансов Республики Северная Осетия-Алания. В случае </w:t>
      </w:r>
      <w:r w:rsidR="002A6E6E" w:rsidRPr="00AF4EFC">
        <w:rPr>
          <w:rFonts w:ascii="Times New Roman" w:hAnsi="Times New Roman" w:cs="Times New Roman"/>
          <w:sz w:val="28"/>
          <w:szCs w:val="28"/>
        </w:rPr>
        <w:lastRenderedPageBreak/>
        <w:t>отказа в предоставлении субсидии Уполномоченный орган в течение пяти рабочих дней со дня подписания соответствующего протокола уведомляет об этом субъект малого и среднего предпринимательства с указанием причин отказа. Решение Комиссии может быть обжаловано в судебном порядке. При устранении причин отказа субъект малого и среднего предпринимательства имеет право повторно подать заявку.</w:t>
      </w:r>
    </w:p>
    <w:p w:rsidR="002A6E6E" w:rsidRPr="00AF4EFC" w:rsidRDefault="002A6E6E" w:rsidP="002A6E6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3.</w:t>
      </w:r>
      <w:r w:rsidR="00702C62">
        <w:rPr>
          <w:rFonts w:ascii="Times New Roman" w:hAnsi="Times New Roman" w:cs="Times New Roman"/>
          <w:sz w:val="28"/>
          <w:szCs w:val="28"/>
        </w:rPr>
        <w:t>8</w:t>
      </w:r>
      <w:r w:rsidRPr="00AF4EFC">
        <w:rPr>
          <w:rFonts w:ascii="Times New Roman" w:hAnsi="Times New Roman" w:cs="Times New Roman"/>
          <w:sz w:val="28"/>
          <w:szCs w:val="28"/>
        </w:rPr>
        <w:t>. Информация о получателе субсидии вносится в реестр субъектов малого и среднего предпринимательства - получателей поддержки, который оформляется в соответствии с законодательством.</w:t>
      </w:r>
    </w:p>
    <w:p w:rsidR="00FF241C" w:rsidRDefault="00FF241C" w:rsidP="00A612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A612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4. Порядок перечисления субсидий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E5762E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612C0" w:rsidRPr="00AF4EFC">
        <w:rPr>
          <w:rFonts w:ascii="Times New Roman" w:hAnsi="Times New Roman" w:cs="Times New Roman"/>
          <w:sz w:val="28"/>
          <w:szCs w:val="28"/>
        </w:rPr>
        <w:t>Субсидии перечисляются Министерством финансов Республики Северная Осетия-Алания на лицевой счет Уполномоченного органа, открытый в Управлении Федерального казначейства по Республике Северная Осетия-Алания, в соответствии со сводной бюджетной росписью республиканского бюджета в пределах бюджетных ассигнований и лимитов бюджетных обязательств, утвержденных Уполномоченному органу.</w:t>
      </w:r>
    </w:p>
    <w:p w:rsidR="00A612C0" w:rsidRPr="00080D41" w:rsidRDefault="007A1030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12C0" w:rsidRPr="00AF4EFC"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="00A612C0" w:rsidRPr="00080D41">
        <w:rPr>
          <w:rFonts w:ascii="Times New Roman" w:hAnsi="Times New Roman" w:cs="Times New Roman"/>
          <w:sz w:val="28"/>
          <w:szCs w:val="28"/>
        </w:rPr>
        <w:t>Субсидия перечисляется</w:t>
      </w:r>
      <w:r w:rsidR="00080D41">
        <w:rPr>
          <w:rFonts w:ascii="Times New Roman" w:hAnsi="Times New Roman" w:cs="Times New Roman"/>
          <w:sz w:val="28"/>
          <w:szCs w:val="28"/>
        </w:rPr>
        <w:t xml:space="preserve"> на счет получателя</w:t>
      </w:r>
      <w:r w:rsidR="00A612C0" w:rsidRPr="00080D4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B5465" w:rsidRPr="00080D41">
        <w:rPr>
          <w:rFonts w:ascii="Times New Roman" w:hAnsi="Times New Roman" w:cs="Times New Roman"/>
          <w:sz w:val="28"/>
          <w:szCs w:val="28"/>
        </w:rPr>
        <w:t>десяти</w:t>
      </w:r>
      <w:r w:rsidR="00A612C0" w:rsidRPr="00080D41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080D41" w:rsidRPr="00080D41">
        <w:rPr>
          <w:rFonts w:ascii="Times New Roman" w:hAnsi="Times New Roman" w:cs="Times New Roman"/>
          <w:sz w:val="28"/>
          <w:szCs w:val="28"/>
        </w:rPr>
        <w:t>её перечисления Министерством финансов Республики Северная Осетия-Алания на лицевой счет Уполномоченного органа</w:t>
      </w:r>
      <w:r w:rsidR="00A612C0" w:rsidRPr="00080D41">
        <w:rPr>
          <w:rFonts w:ascii="Times New Roman" w:hAnsi="Times New Roman" w:cs="Times New Roman"/>
          <w:sz w:val="28"/>
          <w:szCs w:val="28"/>
        </w:rPr>
        <w:t>.</w:t>
      </w:r>
    </w:p>
    <w:p w:rsidR="00A612C0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 xml:space="preserve">4.3. В течение первого года со дня получения субсидии субъект малого и среднего предпринимательства представляет в Уполномоченный орган документы, подтверждающие целевое использование полученной субсидии (копии договоров, накладных, актов, заверенные субъектом малого и среднего предпринимательства, копии платежных поручений, а также другие документы, подтверждающие факт целевого использования полученной субсидии), а также ежеквартально и ежегодно в течение второго и третьего года (в случае если получатель субсидии продолжает осуществлять предпринимательскую деятельность) </w:t>
      </w:r>
      <w:r w:rsidR="007A1030">
        <w:rPr>
          <w:rFonts w:ascii="Times New Roman" w:hAnsi="Times New Roman" w:cs="Times New Roman"/>
          <w:sz w:val="28"/>
          <w:szCs w:val="28"/>
        </w:rPr>
        <w:t>–</w:t>
      </w:r>
      <w:r w:rsidRPr="00AF4EFC">
        <w:rPr>
          <w:rFonts w:ascii="Times New Roman" w:hAnsi="Times New Roman" w:cs="Times New Roman"/>
          <w:sz w:val="28"/>
          <w:szCs w:val="28"/>
        </w:rPr>
        <w:t xml:space="preserve"> отчет о деятельности по форме, установленной Уполномоченным органом.</w:t>
      </w:r>
    </w:p>
    <w:p w:rsidR="00AD749A" w:rsidRPr="00AD749A" w:rsidRDefault="00AD749A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Субсидия может быть использована в целях приобретения основных и пополнени</w:t>
      </w:r>
      <w:r w:rsidR="003C0D1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оборотных</w:t>
      </w:r>
      <w:r w:rsidR="00702C62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, уплату арендных платежей и процентов по целевому кредиту, связанному с созданием собственного бизнеса.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="007A1030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Уполномоченный орган и орган государственного финансового контроля осуществляют проверку соблюдения условий, целей и порядка предоставления субсидий субъектами малого и среднего предпринимательства.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 xml:space="preserve">4.4. В случае установления фактов нецелевого использования субсидии, представления недостоверных сведений, неисполнения условий предоставления субсидии Уполномоченный орган в течение 30 рабочих дней с момента выявления указанных фактов направляет субъекту малого и среднего предпринимательства уведомление (требование) о возврате </w:t>
      </w:r>
      <w:r w:rsidRPr="00AF4EFC">
        <w:rPr>
          <w:rFonts w:ascii="Times New Roman" w:hAnsi="Times New Roman" w:cs="Times New Roman"/>
          <w:sz w:val="28"/>
          <w:szCs w:val="28"/>
        </w:rPr>
        <w:lastRenderedPageBreak/>
        <w:t xml:space="preserve">субсидии. Получатель субсидии обязан в течение 10 рабочих дней с момента получения уведомления (требования) о возврате субсидии перечислить полученную субсидию в </w:t>
      </w:r>
      <w:r w:rsidR="003C0D1E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AF4EFC">
        <w:rPr>
          <w:rFonts w:ascii="Times New Roman" w:hAnsi="Times New Roman" w:cs="Times New Roman"/>
          <w:sz w:val="28"/>
          <w:szCs w:val="28"/>
        </w:rPr>
        <w:t>бюджет в полном объеме. В случае невыполнения требования о возврате субсидии в указанный выше срок Уполномоченный орган взыскивает субсидию в судебном порядке.</w:t>
      </w:r>
    </w:p>
    <w:p w:rsidR="00A612C0" w:rsidRPr="00AF4EFC" w:rsidRDefault="00A612C0" w:rsidP="00A612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 xml:space="preserve">4.5. </w:t>
      </w:r>
      <w:r w:rsidR="00D03CAF">
        <w:rPr>
          <w:rFonts w:ascii="Times New Roman" w:hAnsi="Times New Roman" w:cs="Times New Roman"/>
          <w:sz w:val="28"/>
          <w:szCs w:val="28"/>
        </w:rPr>
        <w:t>При</w:t>
      </w:r>
      <w:r w:rsidRPr="00AF4EFC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D03CAF">
        <w:rPr>
          <w:rFonts w:ascii="Times New Roman" w:hAnsi="Times New Roman" w:cs="Times New Roman"/>
          <w:sz w:val="28"/>
          <w:szCs w:val="28"/>
        </w:rPr>
        <w:t>и</w:t>
      </w:r>
      <w:r w:rsidRPr="00AF4EFC">
        <w:rPr>
          <w:rFonts w:ascii="Times New Roman" w:hAnsi="Times New Roman" w:cs="Times New Roman"/>
          <w:sz w:val="28"/>
          <w:szCs w:val="28"/>
        </w:rPr>
        <w:t xml:space="preserve"> факта наличия у субъекта малого и среднего предпринимательства остатков субсидий, не использованных в отчетном финансовом году, в случаях, предусмотренных договорами о предоставлении субсидий, Уполномоченный орган в течение 30 рабочих дней с момента выявления указанных фактов направляет субъекту малого и среднего предпринимательства уведомление (требование) о возврате субсидии. </w:t>
      </w:r>
    </w:p>
    <w:p w:rsidR="00FF241C" w:rsidRDefault="00A612C0" w:rsidP="0031575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="003C0D1E">
        <w:rPr>
          <w:rFonts w:ascii="Times New Roman" w:hAnsi="Times New Roman" w:cs="Times New Roman"/>
          <w:sz w:val="28"/>
          <w:szCs w:val="28"/>
        </w:rPr>
        <w:tab/>
      </w:r>
      <w:r w:rsidRPr="00AF4EFC">
        <w:rPr>
          <w:rFonts w:ascii="Times New Roman" w:hAnsi="Times New Roman" w:cs="Times New Roman"/>
          <w:sz w:val="28"/>
          <w:szCs w:val="28"/>
        </w:rPr>
        <w:t>Получатель субсидии обязан в течение 10 рабочих дней с момента получения уведомления (требования) о возврате субсидии перечислить полученную субсидию в</w:t>
      </w:r>
      <w:r w:rsidR="003C0D1E"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 w:rsidRPr="00AF4EFC">
        <w:rPr>
          <w:rFonts w:ascii="Times New Roman" w:hAnsi="Times New Roman" w:cs="Times New Roman"/>
          <w:sz w:val="28"/>
          <w:szCs w:val="28"/>
        </w:rPr>
        <w:t xml:space="preserve"> бюджет в полном объеме. В случае невыполнения требования о возврате субсидии в указанный выше срок Уполномоченный орган взыскивает субсидию в судебном порядке.</w:t>
      </w:r>
    </w:p>
    <w:p w:rsidR="00372C76" w:rsidRDefault="00372C76" w:rsidP="003C0D1E">
      <w:pPr>
        <w:spacing w:line="36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42E0D" wp14:editId="2E6769D6">
                <wp:simplePos x="0" y="0"/>
                <wp:positionH relativeFrom="column">
                  <wp:posOffset>2023745</wp:posOffset>
                </wp:positionH>
                <wp:positionV relativeFrom="paragraph">
                  <wp:posOffset>88265</wp:posOffset>
                </wp:positionV>
                <wp:extent cx="176784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039C6E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5pt,6.95pt" to="298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" strokecolor="black [3040]"/>
            </w:pict>
          </mc:Fallback>
        </mc:AlternateContent>
      </w: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2C62" w:rsidRDefault="00702C62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612C0" w:rsidRPr="00AF4EFC" w:rsidRDefault="00A612C0" w:rsidP="00A612C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A612C0" w:rsidRPr="00AF4EFC" w:rsidRDefault="00A612C0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AF4EFC">
          <w:rPr>
            <w:rFonts w:ascii="Times New Roman" w:hAnsi="Times New Roman" w:cs="Times New Roman"/>
            <w:bCs/>
            <w:sz w:val="28"/>
            <w:szCs w:val="28"/>
          </w:rPr>
          <w:t>Порядку</w:t>
        </w:r>
      </w:hyperlink>
      <w:r w:rsidRPr="00AF4EFC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</w:p>
    <w:p w:rsidR="00A612C0" w:rsidRPr="00AF4EFC" w:rsidRDefault="00A612C0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грантов начинающим субъектам</w:t>
      </w:r>
    </w:p>
    <w:p w:rsidR="00A612C0" w:rsidRPr="00AF4EFC" w:rsidRDefault="00A612C0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</w:t>
      </w:r>
    </w:p>
    <w:p w:rsidR="00A612C0" w:rsidRPr="00AF4EFC" w:rsidRDefault="00A612C0" w:rsidP="00A612C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 xml:space="preserve">Республики Северная Осетия-Алания </w:t>
      </w:r>
    </w:p>
    <w:p w:rsidR="00A612C0" w:rsidRPr="00AF4EFC" w:rsidRDefault="00A612C0" w:rsidP="00A612C0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на создание собственного бизнеса</w:t>
      </w:r>
    </w:p>
    <w:p w:rsidR="00A612C0" w:rsidRPr="00AF4EFC" w:rsidRDefault="00A612C0" w:rsidP="00A612C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12C0" w:rsidRPr="00AF4EFC" w:rsidRDefault="00A612C0" w:rsidP="00A612C0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A612C0" w:rsidRPr="00AF4EFC" w:rsidRDefault="00A612C0" w:rsidP="00A612C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>на предоставление грантов начинающим субъектам малого и среднего предпринимательства</w:t>
      </w:r>
    </w:p>
    <w:p w:rsidR="00A612C0" w:rsidRPr="00AF4EFC" w:rsidRDefault="00A612C0" w:rsidP="00A612C0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1"/>
        <w:gridCol w:w="5434"/>
        <w:gridCol w:w="3509"/>
      </w:tblGrid>
      <w:tr w:rsidR="00A612C0" w:rsidRPr="00AF4EFC" w:rsidTr="00021326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N </w:t>
            </w:r>
            <w:r w:rsidRPr="00AF4EF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Данные заявителя</w:t>
            </w:r>
          </w:p>
        </w:tc>
      </w:tr>
      <w:tr w:rsidR="00A612C0" w:rsidRPr="00AF4EFC" w:rsidTr="00021326">
        <w:trPr>
          <w:trHeight w:val="63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Полное наименование участника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2.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3.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4.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ОГРН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5.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Основной код вида экономической деятельности по ОКВЭД с расшифровкой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6.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Юридический адрес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7.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Фактический адрес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8.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Дата государственной регистрации 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326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26" w:rsidRPr="00AF4EFC" w:rsidRDefault="00021326" w:rsidP="00A612C0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9.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26" w:rsidRPr="00AF4EFC" w:rsidRDefault="00021326" w:rsidP="00021326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 на момент подачи заявления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26" w:rsidRPr="00AF4EFC" w:rsidRDefault="00021326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021326" w:rsidP="00A612C0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10</w:t>
            </w:r>
            <w:r w:rsidR="00A612C0" w:rsidRPr="00AF4EFC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Размер собственных средств субъекта малого и среднего предпринимательства, направленных на реализацию проекта (руб.)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021326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</w:t>
            </w:r>
            <w:r w:rsidR="00021326">
              <w:rPr>
                <w:rFonts w:ascii="Times New Roman" w:eastAsia="SimSun" w:hAnsi="Times New Roman" w:cs="Times New Roman"/>
              </w:rPr>
              <w:t>1</w:t>
            </w:r>
            <w:r w:rsidRPr="00AF4EFC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Размер государственной поддержки, на который претендует заявитель (руб.)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C5B8A">
        <w:trPr>
          <w:trHeight w:val="6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021326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</w:t>
            </w:r>
            <w:r w:rsidR="00021326">
              <w:rPr>
                <w:rFonts w:ascii="Times New Roman" w:eastAsia="SimSun" w:hAnsi="Times New Roman" w:cs="Times New Roman"/>
              </w:rPr>
              <w:t>2</w:t>
            </w:r>
            <w:r w:rsidRPr="00AF4EFC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Руководитель заявителя (Ф.И.О.</w:t>
            </w:r>
            <w:r w:rsidR="000C5B8A">
              <w:rPr>
                <w:rFonts w:ascii="Times New Roman" w:hAnsi="Times New Roman" w:cs="Times New Roman"/>
              </w:rPr>
              <w:t>, должность, контактные данные)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2C0" w:rsidRPr="00AF4EFC" w:rsidTr="00021326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021326">
            <w:pPr>
              <w:suppressAutoHyphens/>
              <w:ind w:firstLine="0"/>
              <w:contextualSpacing/>
              <w:rPr>
                <w:rFonts w:ascii="Times New Roman" w:eastAsia="SimSun" w:hAnsi="Times New Roman" w:cs="Times New Roman"/>
              </w:rPr>
            </w:pPr>
            <w:r w:rsidRPr="00AF4EFC">
              <w:rPr>
                <w:rFonts w:ascii="Times New Roman" w:eastAsia="SimSun" w:hAnsi="Times New Roman" w:cs="Times New Roman"/>
              </w:rPr>
              <w:t>1</w:t>
            </w:r>
            <w:r w:rsidR="00021326">
              <w:rPr>
                <w:rFonts w:ascii="Times New Roman" w:eastAsia="SimSun" w:hAnsi="Times New Roman" w:cs="Times New Roman"/>
              </w:rPr>
              <w:t>3</w:t>
            </w:r>
            <w:r w:rsidRPr="00AF4EFC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C0" w:rsidRPr="00AF4EFC" w:rsidRDefault="00A612C0" w:rsidP="00A612C0">
            <w:pPr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751" w:rsidRDefault="00315751" w:rsidP="00836CA2">
      <w:pPr>
        <w:widowControl/>
        <w:ind w:firstLine="0"/>
        <w:rPr>
          <w:rFonts w:ascii="Times New Roman" w:hAnsi="Times New Roman" w:cs="Times New Roman"/>
          <w:i/>
          <w:sz w:val="20"/>
        </w:rPr>
      </w:pPr>
    </w:p>
    <w:p w:rsidR="00836CA2" w:rsidRPr="00AF4EFC" w:rsidRDefault="00836CA2" w:rsidP="003C0D1E">
      <w:pPr>
        <w:widowControl/>
        <w:ind w:firstLine="709"/>
        <w:rPr>
          <w:rFonts w:ascii="Times New Roman" w:hAnsi="Times New Roman" w:cs="Times New Roman"/>
          <w:i/>
          <w:sz w:val="20"/>
        </w:rPr>
      </w:pPr>
      <w:r w:rsidRPr="00AF4EFC">
        <w:rPr>
          <w:rFonts w:ascii="Times New Roman" w:hAnsi="Times New Roman" w:cs="Times New Roman"/>
          <w:i/>
          <w:sz w:val="20"/>
        </w:rPr>
        <w:t>Все строки  должны быть заполнены. В случае отсутствия данных ставится прочерк. 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:rsidR="00315751" w:rsidRDefault="00315751" w:rsidP="00836CA2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0C5B8A" w:rsidRPr="00836CA2" w:rsidRDefault="000C5B8A" w:rsidP="003C0D1E">
      <w:pPr>
        <w:widowControl/>
        <w:ind w:firstLine="709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Настоящим выражаю свое согласие на обработку Министерством экономического развития Республики Северная Осетия-Алания (далее - Министерство) и некоммерческой организацией «Фонд поддержки предпринимательства» моих персональных данных, содержащихся в настоящей заявке и в любых иных документах, представленных мною. Министерство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315751" w:rsidRDefault="00315751" w:rsidP="00836CA2">
      <w:pPr>
        <w:widowControl/>
        <w:ind w:firstLine="0"/>
        <w:rPr>
          <w:rFonts w:ascii="Times New Roman" w:hAnsi="Times New Roman" w:cs="Times New Roman"/>
          <w:b/>
        </w:rPr>
      </w:pPr>
    </w:p>
    <w:p w:rsidR="00836CA2" w:rsidRDefault="000C5B8A" w:rsidP="003C0D1E">
      <w:pPr>
        <w:widowControl/>
        <w:ind w:firstLine="709"/>
        <w:rPr>
          <w:rFonts w:ascii="Times New Roman" w:hAnsi="Times New Roman" w:cs="Times New Roman"/>
          <w:b/>
        </w:rPr>
      </w:pPr>
      <w:r w:rsidRPr="00836CA2">
        <w:rPr>
          <w:rFonts w:ascii="Times New Roman" w:hAnsi="Times New Roman" w:cs="Times New Roman"/>
          <w:b/>
        </w:rPr>
        <w:lastRenderedPageBreak/>
        <w:t>Уведомляем, что на момент формирования заявки не являемся получателем аналогичной государственной финансовой поддержки</w:t>
      </w:r>
      <w:r w:rsidR="00836CA2" w:rsidRPr="00836CA2">
        <w:rPr>
          <w:rFonts w:ascii="Times New Roman" w:hAnsi="Times New Roman" w:cs="Times New Roman"/>
          <w:b/>
        </w:rPr>
        <w:t xml:space="preserve">. </w:t>
      </w:r>
      <w:r w:rsidRPr="00836CA2">
        <w:rPr>
          <w:rFonts w:ascii="Times New Roman" w:hAnsi="Times New Roman" w:cs="Times New Roman"/>
          <w:b/>
        </w:rPr>
        <w:t>Подтверждаем ненахождени</w:t>
      </w:r>
      <w:r w:rsidR="003C0D1E">
        <w:rPr>
          <w:rFonts w:ascii="Times New Roman" w:hAnsi="Times New Roman" w:cs="Times New Roman"/>
          <w:b/>
        </w:rPr>
        <w:t>е</w:t>
      </w:r>
      <w:r w:rsidRPr="00836CA2">
        <w:rPr>
          <w:rFonts w:ascii="Times New Roman" w:hAnsi="Times New Roman" w:cs="Times New Roman"/>
          <w:b/>
        </w:rPr>
        <w:t xml:space="preserve"> организации в стадии реорганизации, ликвидации или банкротств</w:t>
      </w:r>
      <w:r w:rsidR="00702C62">
        <w:rPr>
          <w:rFonts w:ascii="Times New Roman" w:hAnsi="Times New Roman" w:cs="Times New Roman"/>
          <w:b/>
        </w:rPr>
        <w:t>а</w:t>
      </w:r>
      <w:r w:rsidRPr="00836CA2">
        <w:rPr>
          <w:rFonts w:ascii="Times New Roman" w:hAnsi="Times New Roman" w:cs="Times New Roman"/>
          <w:b/>
        </w:rPr>
        <w:t xml:space="preserve">. </w:t>
      </w:r>
    </w:p>
    <w:p w:rsidR="00836CA2" w:rsidRDefault="00836CA2" w:rsidP="00836CA2">
      <w:pPr>
        <w:widowControl/>
        <w:ind w:firstLine="0"/>
        <w:rPr>
          <w:rFonts w:ascii="Times New Roman" w:hAnsi="Times New Roman" w:cs="Times New Roman"/>
          <w:b/>
        </w:rPr>
      </w:pPr>
    </w:p>
    <w:p w:rsidR="00A612C0" w:rsidRPr="00836CA2" w:rsidRDefault="000C5B8A" w:rsidP="003C0D1E">
      <w:pPr>
        <w:widowControl/>
        <w:ind w:firstLine="709"/>
        <w:rPr>
          <w:rFonts w:ascii="Times New Roman" w:hAnsi="Times New Roman" w:cs="Times New Roman"/>
          <w:b/>
        </w:rPr>
      </w:pPr>
      <w:r w:rsidRPr="00836CA2">
        <w:rPr>
          <w:rFonts w:ascii="Times New Roman" w:hAnsi="Times New Roman" w:cs="Times New Roman"/>
          <w:b/>
        </w:rPr>
        <w:t>Достоверность представленной информации подтверждаю.</w:t>
      </w:r>
    </w:p>
    <w:p w:rsidR="000C5B8A" w:rsidRDefault="000C5B8A" w:rsidP="00A612C0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36CA2" w:rsidRDefault="00836CA2" w:rsidP="00A612C0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36CA2" w:rsidRPr="00836CA2" w:rsidRDefault="00836CA2" w:rsidP="00A612C0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612C0" w:rsidRPr="00AF4EFC" w:rsidRDefault="00A612C0" w:rsidP="00A612C0">
      <w:pPr>
        <w:widowControl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>Руководитель</w:t>
      </w:r>
    </w:p>
    <w:p w:rsidR="00A612C0" w:rsidRPr="00AF4EFC" w:rsidRDefault="00A612C0" w:rsidP="00A612C0">
      <w:pPr>
        <w:widowControl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>заявителя                    _________________            ____________________________</w:t>
      </w:r>
    </w:p>
    <w:p w:rsidR="00A612C0" w:rsidRPr="00AF4EFC" w:rsidRDefault="00A612C0" w:rsidP="00A612C0">
      <w:pPr>
        <w:widowControl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 xml:space="preserve">                                  </w:t>
      </w:r>
      <w:r w:rsidR="000C5B8A">
        <w:rPr>
          <w:rFonts w:ascii="Times New Roman" w:hAnsi="Times New Roman" w:cs="Times New Roman"/>
        </w:rPr>
        <w:t xml:space="preserve">         </w:t>
      </w:r>
      <w:r w:rsidRPr="00AF4EFC">
        <w:rPr>
          <w:rFonts w:ascii="Times New Roman" w:hAnsi="Times New Roman" w:cs="Times New Roman"/>
        </w:rPr>
        <w:t xml:space="preserve">  подпись           </w:t>
      </w:r>
      <w:r w:rsidR="000C5B8A">
        <w:rPr>
          <w:rFonts w:ascii="Times New Roman" w:hAnsi="Times New Roman" w:cs="Times New Roman"/>
        </w:rPr>
        <w:t xml:space="preserve">      </w:t>
      </w:r>
      <w:r w:rsidRPr="00AF4EFC">
        <w:rPr>
          <w:rFonts w:ascii="Times New Roman" w:hAnsi="Times New Roman" w:cs="Times New Roman"/>
        </w:rPr>
        <w:t xml:space="preserve">              расшифровка подписи           </w:t>
      </w:r>
    </w:p>
    <w:p w:rsidR="00A612C0" w:rsidRPr="00AF4EFC" w:rsidRDefault="00A612C0" w:rsidP="00A612C0">
      <w:pPr>
        <w:widowControl/>
        <w:autoSpaceDE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t xml:space="preserve">                           МП</w:t>
      </w:r>
    </w:p>
    <w:p w:rsidR="00A612C0" w:rsidRPr="00AF4EFC" w:rsidRDefault="00A612C0" w:rsidP="00A612C0">
      <w:pPr>
        <w:widowControl/>
        <w:ind w:firstLine="0"/>
        <w:rPr>
          <w:rFonts w:ascii="Times New Roman" w:hAnsi="Times New Roman" w:cs="Times New Roman"/>
          <w:sz w:val="20"/>
        </w:rPr>
      </w:pPr>
    </w:p>
    <w:p w:rsidR="003C0D1E" w:rsidRDefault="003C0D1E" w:rsidP="003C0D1E">
      <w:pPr>
        <w:widowControl/>
        <w:ind w:firstLine="170"/>
        <w:jc w:val="left"/>
        <w:rPr>
          <w:rFonts w:ascii="Times New Roman" w:hAnsi="Times New Roman" w:cs="Times New Roman"/>
          <w:i/>
        </w:rPr>
      </w:pPr>
    </w:p>
    <w:p w:rsidR="0057008A" w:rsidRDefault="000C5B8A" w:rsidP="003C0D1E">
      <w:pPr>
        <w:widowControl/>
        <w:ind w:left="340" w:firstLine="17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36CA2">
        <w:rPr>
          <w:rFonts w:ascii="Times New Roman" w:hAnsi="Times New Roman" w:cs="Times New Roman"/>
          <w:i/>
        </w:rPr>
        <w:t>Подписывается каждая страница заявления</w:t>
      </w: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5751" w:rsidRDefault="00315751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D14E3" w:rsidRPr="00AF4EFC" w:rsidRDefault="001D14E3" w:rsidP="001D14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1D14E3" w:rsidRPr="00AF4EFC" w:rsidRDefault="001D14E3" w:rsidP="001D1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AF4EFC">
          <w:rPr>
            <w:rFonts w:ascii="Times New Roman" w:hAnsi="Times New Roman" w:cs="Times New Roman"/>
            <w:bCs/>
            <w:sz w:val="28"/>
            <w:szCs w:val="28"/>
          </w:rPr>
          <w:t>Порядку</w:t>
        </w:r>
      </w:hyperlink>
      <w:r w:rsidRPr="00AF4EFC">
        <w:rPr>
          <w:rFonts w:ascii="Times New Roman" w:hAnsi="Times New Roman" w:cs="Times New Roman"/>
          <w:bCs/>
          <w:sz w:val="28"/>
          <w:szCs w:val="28"/>
        </w:rPr>
        <w:t xml:space="preserve"> предоставления грантов</w:t>
      </w:r>
    </w:p>
    <w:p w:rsidR="001D14E3" w:rsidRPr="00AF4EFC" w:rsidRDefault="001D14E3" w:rsidP="001D1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начинающим субъектам малого и среднего</w:t>
      </w:r>
    </w:p>
    <w:p w:rsidR="001D14E3" w:rsidRPr="00AF4EFC" w:rsidRDefault="001D14E3" w:rsidP="001D1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предпринимательства Республики Северная</w:t>
      </w:r>
    </w:p>
    <w:p w:rsidR="001D14E3" w:rsidRPr="00AF4EFC" w:rsidRDefault="001D14E3" w:rsidP="001D1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Cs/>
          <w:sz w:val="28"/>
          <w:szCs w:val="28"/>
        </w:rPr>
        <w:t>Осетия-Алания на создание собственного бизнеса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FC">
        <w:rPr>
          <w:rFonts w:ascii="Times New Roman" w:hAnsi="Times New Roman" w:cs="Times New Roman"/>
          <w:b/>
          <w:sz w:val="28"/>
          <w:szCs w:val="28"/>
        </w:rPr>
        <w:t>БИЗНЕС-ПРОЕКТ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___________________________________________________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F4EFC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AF4EFC">
        <w:rPr>
          <w:rFonts w:ascii="Times New Roman" w:hAnsi="Times New Roman" w:cs="Times New Roman"/>
          <w:lang w:eastAsia="en-US"/>
        </w:rPr>
        <w:t>наименование бизнес-проекта</w:t>
      </w:r>
      <w:r w:rsidRPr="00AF4EFC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</w:p>
    <w:p w:rsidR="000C5B8A" w:rsidRDefault="001D14E3" w:rsidP="000C5B8A">
      <w:pPr>
        <w:ind w:firstLine="0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szCs w:val="28"/>
        </w:rPr>
        <w:t>Бизнес-проект подготовлен:</w:t>
      </w:r>
      <w:r w:rsidRPr="00AF4EFC">
        <w:rPr>
          <w:rFonts w:ascii="Times New Roman" w:hAnsi="Times New Roman" w:cs="Times New Roman"/>
          <w:sz w:val="28"/>
          <w:lang w:eastAsia="en-US"/>
        </w:rPr>
        <w:t>_______________________________________________________</w:t>
      </w:r>
      <w:r w:rsidRPr="00AF4EFC">
        <w:rPr>
          <w:rFonts w:ascii="Times New Roman" w:hAnsi="Times New Roman" w:cs="Times New Roman"/>
          <w:sz w:val="28"/>
          <w:lang w:eastAsia="en-US"/>
        </w:rPr>
        <w:tab/>
        <w:t xml:space="preserve">                </w:t>
      </w:r>
      <w:r w:rsidR="000C5B8A">
        <w:rPr>
          <w:rFonts w:ascii="Times New Roman" w:hAnsi="Times New Roman" w:cs="Times New Roman"/>
          <w:sz w:val="28"/>
          <w:lang w:eastAsia="en-US"/>
        </w:rPr>
        <w:t xml:space="preserve">          </w:t>
      </w:r>
    </w:p>
    <w:p w:rsidR="001D14E3" w:rsidRPr="00AF4EFC" w:rsidRDefault="000C5B8A" w:rsidP="000C5B8A">
      <w:pPr>
        <w:ind w:firstLine="0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          </w:t>
      </w:r>
      <w:r w:rsidR="001D14E3" w:rsidRPr="00AF4EFC">
        <w:rPr>
          <w:rFonts w:ascii="Times New Roman" w:hAnsi="Times New Roman" w:cs="Times New Roman"/>
          <w:lang w:eastAsia="en-US"/>
        </w:rPr>
        <w:t>наименование юридического лица, (Ф.И.О. индивидуального предпринимателя)</w:t>
      </w:r>
    </w:p>
    <w:p w:rsidR="001D14E3" w:rsidRPr="00AF4EFC" w:rsidRDefault="001D14E3" w:rsidP="001D14E3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jc w:val="right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_______________________  _______________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lang w:eastAsia="en-US"/>
        </w:rPr>
      </w:pPr>
      <w:r w:rsidRPr="00AF4EFC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Ф.И.О.                                   подпись                             </w:t>
      </w:r>
    </w:p>
    <w:p w:rsidR="000C5B8A" w:rsidRDefault="000C5B8A" w:rsidP="001D14E3">
      <w:pPr>
        <w:jc w:val="right"/>
        <w:rPr>
          <w:rFonts w:ascii="Times New Roman" w:hAnsi="Times New Roman" w:cs="Times New Roman"/>
          <w:lang w:eastAsia="en-US"/>
        </w:rPr>
      </w:pPr>
    </w:p>
    <w:p w:rsidR="001D14E3" w:rsidRPr="00AF4EFC" w:rsidRDefault="001D14E3" w:rsidP="001D14E3">
      <w:pPr>
        <w:jc w:val="right"/>
        <w:rPr>
          <w:rFonts w:ascii="Times New Roman" w:hAnsi="Times New Roman" w:cs="Times New Roman"/>
          <w:lang w:eastAsia="en-US"/>
        </w:rPr>
      </w:pPr>
      <w:r w:rsidRPr="00AF4EFC">
        <w:rPr>
          <w:rFonts w:ascii="Times New Roman" w:hAnsi="Times New Roman" w:cs="Times New Roman"/>
          <w:lang w:eastAsia="en-US"/>
        </w:rPr>
        <w:t xml:space="preserve">М.П. 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D2D" w:rsidRDefault="00B91D2D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D2D" w:rsidRDefault="00B91D2D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41C" w:rsidRPr="00AF4EFC" w:rsidRDefault="00FF241C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20__ г.</w:t>
      </w:r>
    </w:p>
    <w:p w:rsidR="001D14E3" w:rsidRPr="00AF4EFC" w:rsidRDefault="001D14E3" w:rsidP="00080D41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br w:type="page"/>
      </w:r>
      <w:r w:rsidRPr="00AF4EFC">
        <w:rPr>
          <w:rFonts w:ascii="Times New Roman" w:hAnsi="Times New Roman" w:cs="Times New Roman"/>
          <w:sz w:val="28"/>
          <w:lang w:eastAsia="en-US"/>
        </w:rPr>
        <w:lastRenderedPageBreak/>
        <w:t>1. ОБЩИЕ СВЕДЕНИЯ</w:t>
      </w:r>
    </w:p>
    <w:p w:rsidR="001D14E3" w:rsidRPr="00AF4EFC" w:rsidRDefault="001D14E3" w:rsidP="001D14E3">
      <w:pPr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Полное наименование _______________________________________________   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Фактический адрес__________________________________________________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Ф.И.О. руководителя ________________________________________________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r w:rsidRPr="00AF4EF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4EFC">
        <w:rPr>
          <w:rFonts w:ascii="Times New Roman" w:hAnsi="Times New Roman" w:cs="Times New Roman"/>
          <w:sz w:val="28"/>
          <w:szCs w:val="28"/>
        </w:rPr>
        <w:t>-</w:t>
      </w:r>
      <w:r w:rsidRPr="00AF4EF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F4EFC">
        <w:rPr>
          <w:rFonts w:ascii="Times New Roman" w:hAnsi="Times New Roman" w:cs="Times New Roman"/>
          <w:sz w:val="28"/>
          <w:szCs w:val="28"/>
        </w:rPr>
        <w:t xml:space="preserve">  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Ф.И.О. бухгалтера (при наличии)______________________________________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Телефон, факс, e-mail  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ИНН ___________________________  КПП _____________________________</w:t>
      </w:r>
    </w:p>
    <w:p w:rsidR="001D14E3" w:rsidRPr="00AF4EFC" w:rsidRDefault="001D14E3" w:rsidP="001D14E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Информация о регистрации (где, кем, когда зарегистрировано, ОГРН, дата регистрации)_______________________________________________________</w:t>
      </w:r>
    </w:p>
    <w:p w:rsidR="001D14E3" w:rsidRPr="00AF4EFC" w:rsidRDefault="001D14E3" w:rsidP="001D14E3">
      <w:pPr>
        <w:ind w:firstLine="0"/>
        <w:jc w:val="left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__________________________________________________________________    __________________________________________________________________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Система налогообложения (УСН 6%, УСН 15%, ЕНВД, ЕСХН, патент, общая)____________________________________________________________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Основной вид экономической деятельности (ОКВЭД): ___________________ __________________________________________________________________</w:t>
      </w:r>
    </w:p>
    <w:p w:rsidR="001D14E3" w:rsidRPr="00AF4EFC" w:rsidRDefault="001D14E3" w:rsidP="001D14E3">
      <w:pPr>
        <w:spacing w:line="235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Стоимость проекта по бизнес-проекту (руб.)  ___________________________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2. ОБЩЕЕ ОПИСАНИЕ ПРОЕКТА, ПРОДУКЦИИ, УСЛУГ</w:t>
      </w: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 xml:space="preserve">В данном разделе в краткой форме должна быть приведена информация, позволяющая составить представление о проекте в целом. </w:t>
      </w: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>Рекомендуется следующая структура и последовательность изложения информации, включаемой в данный раздел:</w:t>
      </w: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 xml:space="preserve">1) суть проекта; </w:t>
      </w: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 xml:space="preserve">2) текущее состояние проекта; </w:t>
      </w: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>3)</w:t>
      </w:r>
      <w:r w:rsidR="00702C62">
        <w:rPr>
          <w:rFonts w:ascii="Times New Roman" w:hAnsi="Times New Roman" w:cs="Times New Roman"/>
          <w:i/>
          <w:sz w:val="28"/>
          <w:lang w:eastAsia="en-US"/>
        </w:rPr>
        <w:t> 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краткое описание производимой (планируемой к производству) продукции, товаров, работ, услуг;</w:t>
      </w: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>4) ценовая политика;</w:t>
      </w:r>
    </w:p>
    <w:p w:rsidR="001D14E3" w:rsidRPr="00AF4EFC" w:rsidRDefault="001D14E3" w:rsidP="00702C62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>5)</w:t>
      </w:r>
      <w:r w:rsidR="00702C62">
        <w:rPr>
          <w:rFonts w:ascii="Times New Roman" w:hAnsi="Times New Roman" w:cs="Times New Roman"/>
          <w:i/>
          <w:sz w:val="28"/>
          <w:lang w:eastAsia="en-US"/>
        </w:rPr>
        <w:t> 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иная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информация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(по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усмотрению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субъекта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малого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  <w:r w:rsidRPr="00AF4EFC">
        <w:rPr>
          <w:rFonts w:ascii="Times New Roman" w:hAnsi="Times New Roman" w:cs="Times New Roman"/>
          <w:i/>
          <w:sz w:val="28"/>
          <w:lang w:eastAsia="en-US"/>
        </w:rPr>
        <w:t>предпринимательства).</w:t>
      </w:r>
      <w:r w:rsidR="00702C62">
        <w:rPr>
          <w:rFonts w:ascii="Times New Roman" w:hAnsi="Times New Roman" w:cs="Times New Roman"/>
          <w:i/>
          <w:sz w:val="28"/>
          <w:lang w:eastAsia="en-US"/>
        </w:rPr>
        <w:t xml:space="preserve"> </w:t>
      </w:r>
    </w:p>
    <w:p w:rsidR="001D14E3" w:rsidRPr="00AF4EFC" w:rsidRDefault="001D14E3" w:rsidP="001D14E3">
      <w:pPr>
        <w:ind w:firstLine="567"/>
        <w:rPr>
          <w:rFonts w:ascii="Times New Roman" w:hAnsi="Times New Roman" w:cs="Times New Roman"/>
          <w:i/>
          <w:sz w:val="28"/>
          <w:lang w:eastAsia="en-US"/>
        </w:rPr>
      </w:pPr>
      <w:r w:rsidRPr="00AF4EFC">
        <w:rPr>
          <w:rFonts w:ascii="Times New Roman" w:hAnsi="Times New Roman" w:cs="Times New Roman"/>
          <w:i/>
          <w:sz w:val="28"/>
          <w:lang w:eastAsia="en-US"/>
        </w:rPr>
        <w:tab/>
        <w:t xml:space="preserve">Дата фактического (планируемого) начала деятельности (реализации проекта). </w:t>
      </w:r>
    </w:p>
    <w:p w:rsidR="001D14E3" w:rsidRPr="00AF4EFC" w:rsidRDefault="001D14E3" w:rsidP="001D14E3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3. МАРКЕТИНГОВЫЙ ПЛАН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:rsidR="001D14E3" w:rsidRPr="00AF4EFC" w:rsidRDefault="001D14E3" w:rsidP="001D14E3">
      <w:pPr>
        <w:ind w:firstLine="4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4EFC">
        <w:rPr>
          <w:rFonts w:ascii="Times New Roman" w:hAnsi="Times New Roman" w:cs="Times New Roman"/>
          <w:i/>
          <w:sz w:val="28"/>
          <w:szCs w:val="28"/>
        </w:rPr>
        <w:tab/>
        <w:t xml:space="preserve">1. Потенциальные потребители продукции (товаров, работ, услуг). </w:t>
      </w:r>
    </w:p>
    <w:p w:rsidR="001D14E3" w:rsidRPr="00AF4EFC" w:rsidRDefault="001D14E3" w:rsidP="001D14E3">
      <w:pPr>
        <w:ind w:firstLine="4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4EFC">
        <w:rPr>
          <w:rFonts w:ascii="Times New Roman" w:hAnsi="Times New Roman" w:cs="Times New Roman"/>
          <w:i/>
          <w:sz w:val="28"/>
          <w:szCs w:val="28"/>
        </w:rPr>
        <w:tab/>
        <w:t xml:space="preserve">2. Реклама. </w:t>
      </w:r>
    </w:p>
    <w:p w:rsidR="001D14E3" w:rsidRPr="00AF4EFC" w:rsidRDefault="001D14E3" w:rsidP="001D14E3">
      <w:pPr>
        <w:ind w:firstLine="4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4EFC">
        <w:rPr>
          <w:rFonts w:ascii="Times New Roman" w:hAnsi="Times New Roman" w:cs="Times New Roman"/>
          <w:i/>
          <w:sz w:val="28"/>
          <w:szCs w:val="28"/>
        </w:rPr>
        <w:tab/>
        <w:t>3. Конкурентные преимущества и недостатки продукции (товаров, работ, услуг) либо конкурентные преимущества отсутствуют, если спрос значительно превышает предложение по данной категории товаров, работ, услуг.</w:t>
      </w:r>
    </w:p>
    <w:p w:rsidR="001D14E3" w:rsidRPr="00AF4EFC" w:rsidRDefault="001D14E3" w:rsidP="001D14E3">
      <w:pPr>
        <w:ind w:firstLine="4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4EFC">
        <w:rPr>
          <w:rFonts w:ascii="Times New Roman" w:hAnsi="Times New Roman" w:cs="Times New Roman"/>
          <w:i/>
          <w:sz w:val="28"/>
          <w:szCs w:val="28"/>
        </w:rPr>
        <w:tab/>
        <w:t>4. Иная информация (по усмотрению субъекта малого предпринимательства).</w:t>
      </w:r>
    </w:p>
    <w:p w:rsidR="001D14E3" w:rsidRPr="00AF4EFC" w:rsidRDefault="001D14E3" w:rsidP="001D14E3">
      <w:pPr>
        <w:pStyle w:val="affffc"/>
        <w:numPr>
          <w:ilvl w:val="0"/>
          <w:numId w:val="36"/>
        </w:numPr>
        <w:jc w:val="center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lastRenderedPageBreak/>
        <w:t>ТАБЛИЦА ТРУДОВЫХ РЕСУРСОВ, НЕОБХОДИМЫХ ДЛЯ РЕАЛИЗАЦИИ ПРОЕКТА</w:t>
      </w:r>
    </w:p>
    <w:p w:rsidR="001D14E3" w:rsidRPr="00AF4EFC" w:rsidRDefault="001D14E3" w:rsidP="001D14E3">
      <w:pPr>
        <w:pStyle w:val="affffc"/>
        <w:ind w:left="1068"/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ind w:firstLine="426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ab/>
        <w:t xml:space="preserve">1. На текущий финансовый (20__) год </w:t>
      </w: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3949"/>
        <w:gridCol w:w="1417"/>
        <w:gridCol w:w="1400"/>
        <w:gridCol w:w="1943"/>
      </w:tblGrid>
      <w:tr w:rsidR="00AF4EFC" w:rsidRPr="00AF4EFC" w:rsidTr="00AF4EFC">
        <w:tc>
          <w:tcPr>
            <w:tcW w:w="888" w:type="dxa"/>
            <w:vAlign w:val="center"/>
          </w:tcPr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4040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vAlign w:val="center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Количество штатных единиц</w:t>
            </w:r>
          </w:p>
        </w:tc>
        <w:tc>
          <w:tcPr>
            <w:tcW w:w="1418" w:type="dxa"/>
            <w:vAlign w:val="center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Размер оплаты труда в месяц,</w:t>
            </w:r>
          </w:p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AF4EFC" w:rsidRPr="00AF4EFC" w:rsidTr="00AF4EFC">
        <w:tc>
          <w:tcPr>
            <w:tcW w:w="888" w:type="dxa"/>
          </w:tcPr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04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4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F4EFC" w:rsidRPr="00AF4EFC" w:rsidTr="00AF4EFC">
        <w:tc>
          <w:tcPr>
            <w:tcW w:w="888" w:type="dxa"/>
          </w:tcPr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04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AF4EFC">
        <w:tc>
          <w:tcPr>
            <w:tcW w:w="888" w:type="dxa"/>
          </w:tcPr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04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AF4EFC">
        <w:tc>
          <w:tcPr>
            <w:tcW w:w="888" w:type="dxa"/>
          </w:tcPr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…</w:t>
            </w:r>
          </w:p>
        </w:tc>
        <w:tc>
          <w:tcPr>
            <w:tcW w:w="404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AF4EFC">
        <w:tc>
          <w:tcPr>
            <w:tcW w:w="888" w:type="dxa"/>
          </w:tcPr>
          <w:p w:rsidR="001D14E3" w:rsidRPr="00AF4EFC" w:rsidRDefault="001D14E3" w:rsidP="001D14E3">
            <w:pPr>
              <w:ind w:left="-73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404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Х</w:t>
            </w: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Х</w:t>
            </w:r>
          </w:p>
        </w:tc>
        <w:tc>
          <w:tcPr>
            <w:tcW w:w="1984" w:type="dxa"/>
          </w:tcPr>
          <w:p w:rsidR="001D14E3" w:rsidRPr="00AF4EFC" w:rsidRDefault="001D14E3" w:rsidP="001D14E3">
            <w:pPr>
              <w:ind w:firstLine="3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(ФОТ)</w:t>
            </w:r>
          </w:p>
        </w:tc>
      </w:tr>
    </w:tbl>
    <w:p w:rsidR="001D14E3" w:rsidRPr="00AF4EFC" w:rsidRDefault="001D14E3" w:rsidP="001D14E3">
      <w:pPr>
        <w:rPr>
          <w:rFonts w:ascii="Times New Roman" w:hAnsi="Times New Roman" w:cs="Times New Roman"/>
          <w:sz w:val="2"/>
          <w:szCs w:val="2"/>
          <w:lang w:eastAsia="en-US"/>
        </w:rPr>
      </w:pP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ab/>
        <w:t xml:space="preserve">2. На следующий за текущим финансовый (20__) год </w:t>
      </w: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944"/>
        <w:gridCol w:w="1417"/>
        <w:gridCol w:w="1399"/>
        <w:gridCol w:w="2117"/>
      </w:tblGrid>
      <w:tr w:rsidR="00AF4EFC" w:rsidRPr="00AF4EFC" w:rsidTr="001600CC">
        <w:tc>
          <w:tcPr>
            <w:tcW w:w="870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3944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Количество штатных единиц</w:t>
            </w:r>
          </w:p>
        </w:tc>
        <w:tc>
          <w:tcPr>
            <w:tcW w:w="1399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Размер оплаты труда в месяц,</w:t>
            </w:r>
          </w:p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2117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AF4EFC" w:rsidRPr="00AF4EFC" w:rsidTr="001600CC">
        <w:tc>
          <w:tcPr>
            <w:tcW w:w="87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44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9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F4EFC" w:rsidRPr="00AF4EFC" w:rsidTr="001600CC">
        <w:tc>
          <w:tcPr>
            <w:tcW w:w="87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44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87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44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87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…</w:t>
            </w:r>
          </w:p>
        </w:tc>
        <w:tc>
          <w:tcPr>
            <w:tcW w:w="3944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870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3944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Х</w:t>
            </w:r>
          </w:p>
        </w:tc>
        <w:tc>
          <w:tcPr>
            <w:tcW w:w="14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Х</w:t>
            </w:r>
          </w:p>
        </w:tc>
        <w:tc>
          <w:tcPr>
            <w:tcW w:w="2117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F4EFC">
              <w:rPr>
                <w:rFonts w:ascii="Times New Roman" w:hAnsi="Times New Roman" w:cs="Times New Roman"/>
                <w:b/>
                <w:lang w:eastAsia="en-US"/>
              </w:rPr>
              <w:t>(ФОТ)</w:t>
            </w:r>
          </w:p>
        </w:tc>
      </w:tr>
    </w:tbl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lang w:eastAsia="en-US"/>
        </w:rPr>
      </w:pP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>5. ФИНАНСОВЫЙ ПЛАН</w:t>
      </w:r>
    </w:p>
    <w:p w:rsidR="001D14E3" w:rsidRPr="00AF4EFC" w:rsidRDefault="001D14E3" w:rsidP="001D14E3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  <w:r w:rsidRPr="00AF4EFC">
        <w:rPr>
          <w:rFonts w:ascii="Times New Roman" w:hAnsi="Times New Roman" w:cs="Times New Roman"/>
          <w:sz w:val="28"/>
          <w:lang w:eastAsia="en-US"/>
        </w:rPr>
        <w:tab/>
        <w:t>В данном разделе указываются показатели деятельности на текущий и следующий за текущим финансовые годы.</w:t>
      </w:r>
    </w:p>
    <w:p w:rsidR="001D14E3" w:rsidRPr="00AF4EFC" w:rsidRDefault="001D14E3" w:rsidP="001D14E3">
      <w:pPr>
        <w:rPr>
          <w:rFonts w:ascii="Times New Roman" w:hAnsi="Times New Roman" w:cs="Times New Roman"/>
          <w:sz w:val="28"/>
          <w:lang w:eastAsia="en-US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4571"/>
        <w:gridCol w:w="1296"/>
        <w:gridCol w:w="1392"/>
        <w:gridCol w:w="1559"/>
      </w:tblGrid>
      <w:tr w:rsidR="00AF4EFC" w:rsidRPr="00AF4EFC" w:rsidTr="001600CC">
        <w:tc>
          <w:tcPr>
            <w:tcW w:w="476" w:type="pct"/>
            <w:vMerge w:val="restar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345" w:type="pct"/>
            <w:vMerge w:val="restart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379" w:type="pct"/>
            <w:gridSpan w:val="2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Отчетные даты</w:t>
            </w:r>
          </w:p>
        </w:tc>
        <w:tc>
          <w:tcPr>
            <w:tcW w:w="800" w:type="pct"/>
            <w:vMerge w:val="restart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Примечания</w:t>
            </w:r>
          </w:p>
        </w:tc>
      </w:tr>
      <w:tr w:rsidR="00AF4EFC" w:rsidRPr="00AF4EFC" w:rsidTr="001600CC">
        <w:tc>
          <w:tcPr>
            <w:tcW w:w="476" w:type="pct"/>
            <w:vMerge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5" w:type="pct"/>
            <w:vMerge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5" w:type="pct"/>
          </w:tcPr>
          <w:p w:rsidR="001D14E3" w:rsidRPr="00AF4EFC" w:rsidRDefault="001D14E3" w:rsidP="00B87428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31.12.20</w:t>
            </w:r>
            <w:r w:rsidR="00B87428">
              <w:rPr>
                <w:rFonts w:ascii="Times New Roman" w:hAnsi="Times New Roman" w:cs="Times New Roman"/>
                <w:lang w:eastAsia="en-US"/>
              </w:rPr>
              <w:t>_</w:t>
            </w:r>
            <w:r w:rsidRPr="00AF4EFC">
              <w:rPr>
                <w:rFonts w:ascii="Times New Roman" w:hAnsi="Times New Roman" w:cs="Times New Roman"/>
                <w:lang w:eastAsia="en-US"/>
              </w:rPr>
              <w:t xml:space="preserve">_ </w:t>
            </w:r>
          </w:p>
        </w:tc>
        <w:tc>
          <w:tcPr>
            <w:tcW w:w="714" w:type="pct"/>
          </w:tcPr>
          <w:p w:rsidR="001D14E3" w:rsidRPr="00AF4EFC" w:rsidRDefault="00B87428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31.12.20_</w:t>
            </w:r>
            <w:r w:rsidR="001D14E3" w:rsidRPr="00AF4EFC">
              <w:rPr>
                <w:rFonts w:ascii="Times New Roman" w:hAnsi="Times New Roman" w:cs="Times New Roman"/>
                <w:lang w:eastAsia="en-US"/>
              </w:rPr>
              <w:t xml:space="preserve">_ </w:t>
            </w:r>
          </w:p>
        </w:tc>
        <w:tc>
          <w:tcPr>
            <w:tcW w:w="800" w:type="pct"/>
            <w:vMerge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Выручка,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Расходы, тыс. руб.,</w:t>
            </w:r>
          </w:p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в том числе: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Стоимость приобретаемых (арендуемых) основных фондов и нематериальных активов,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Фонд оплаты труда,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Стоимость приобретаемых товарно-материальных ресурсов,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2.4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 xml:space="preserve">Выплата по приобретению прав на франшизу (паушальный взнос) при заключении договора коммерческой </w:t>
            </w:r>
            <w:r w:rsidRPr="00AF4EFC">
              <w:rPr>
                <w:rFonts w:ascii="Times New Roman" w:hAnsi="Times New Roman" w:cs="Times New Roman"/>
                <w:lang w:eastAsia="en-US"/>
              </w:rPr>
              <w:lastRenderedPageBreak/>
              <w:t>концессии,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lastRenderedPageBreak/>
              <w:t>2.5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Иные расходы (реклама, налоги, услуги банка и прочие),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476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345" w:type="pct"/>
          </w:tcPr>
          <w:p w:rsidR="001D14E3" w:rsidRPr="00AF4EFC" w:rsidRDefault="001D14E3" w:rsidP="001D14E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Финансовый результат, тыс. руб.</w:t>
            </w:r>
          </w:p>
        </w:tc>
        <w:tc>
          <w:tcPr>
            <w:tcW w:w="665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0" w:type="pct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D14E3" w:rsidRPr="00AF4EFC" w:rsidRDefault="001D14E3" w:rsidP="001D14E3">
      <w:pPr>
        <w:tabs>
          <w:tab w:val="left" w:pos="1260"/>
        </w:tabs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D14E3" w:rsidRPr="00AF4EFC" w:rsidRDefault="001D14E3" w:rsidP="001D14E3">
      <w:pPr>
        <w:tabs>
          <w:tab w:val="left" w:pos="1260"/>
        </w:tabs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4EFC">
        <w:rPr>
          <w:rFonts w:ascii="Times New Roman" w:hAnsi="Times New Roman" w:cs="Times New Roman"/>
          <w:i/>
          <w:sz w:val="28"/>
          <w:szCs w:val="28"/>
        </w:rPr>
        <w:t>Примечание: кроме того, в данном разделе указывается срок окупаемости проекта.</w:t>
      </w:r>
    </w:p>
    <w:p w:rsidR="001D14E3" w:rsidRPr="00AF4EFC" w:rsidRDefault="001D14E3" w:rsidP="001D14E3">
      <w:pPr>
        <w:tabs>
          <w:tab w:val="left" w:pos="1260"/>
        </w:tabs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D14E3" w:rsidRPr="00AF4EFC" w:rsidRDefault="001D14E3" w:rsidP="001D14E3">
      <w:pPr>
        <w:suppressAutoHyphens/>
        <w:spacing w:line="100" w:lineRule="atLeast"/>
        <w:ind w:left="1069" w:firstLine="34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>6. ПЛАНИРУЕМЫЕ НАПРАВЛЕНИЯ РАСХОДОВАНИЯ СРЕДСТВ СУБСИДИИ</w:t>
      </w:r>
    </w:p>
    <w:p w:rsidR="001D14E3" w:rsidRPr="00AF4EFC" w:rsidRDefault="001D14E3" w:rsidP="001D14E3">
      <w:pPr>
        <w:suppressAutoHyphens/>
        <w:spacing w:line="100" w:lineRule="atLeast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402"/>
        <w:gridCol w:w="1843"/>
        <w:gridCol w:w="1984"/>
        <w:gridCol w:w="1559"/>
      </w:tblGrid>
      <w:tr w:rsidR="00AF4EFC" w:rsidRPr="00AF4EFC" w:rsidTr="001600CC">
        <w:tc>
          <w:tcPr>
            <w:tcW w:w="95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Направление расходования субсидии</w:t>
            </w:r>
          </w:p>
        </w:tc>
        <w:tc>
          <w:tcPr>
            <w:tcW w:w="1843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Количество единиц</w:t>
            </w:r>
          </w:p>
        </w:tc>
        <w:tc>
          <w:tcPr>
            <w:tcW w:w="1984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Стоимость,</w:t>
            </w:r>
          </w:p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559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Всего, тыс. руб</w:t>
            </w:r>
          </w:p>
        </w:tc>
      </w:tr>
      <w:tr w:rsidR="00AF4EFC" w:rsidRPr="00AF4EFC" w:rsidTr="001600CC">
        <w:tc>
          <w:tcPr>
            <w:tcW w:w="95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2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95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2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95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…</w:t>
            </w:r>
          </w:p>
        </w:tc>
        <w:tc>
          <w:tcPr>
            <w:tcW w:w="3402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4EFC" w:rsidRPr="00AF4EFC" w:rsidTr="001600CC">
        <w:tc>
          <w:tcPr>
            <w:tcW w:w="959" w:type="dxa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4EFC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3402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D14E3" w:rsidRPr="00AF4EFC" w:rsidRDefault="001D14E3" w:rsidP="001D14E3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E002D" w:rsidRPr="00AF4EFC" w:rsidRDefault="003E002D" w:rsidP="008A7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939" w:rsidRDefault="00A52939" w:rsidP="008A7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6CA2" w:rsidRDefault="00836CA2" w:rsidP="008A7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2BDD" w:rsidRDefault="00F060BE" w:rsidP="00836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hAnsi="Times New Roman" w:cs="Times New Roman"/>
          <w:sz w:val="28"/>
          <w:szCs w:val="28"/>
        </w:rPr>
        <w:t>_______</w:t>
      </w:r>
      <w:r w:rsidR="00702C62">
        <w:rPr>
          <w:rFonts w:ascii="Times New Roman" w:hAnsi="Times New Roman" w:cs="Times New Roman"/>
          <w:sz w:val="28"/>
          <w:szCs w:val="28"/>
        </w:rPr>
        <w:t>____</w:t>
      </w:r>
      <w:r w:rsidRPr="00AF4EFC">
        <w:rPr>
          <w:rFonts w:ascii="Times New Roman" w:hAnsi="Times New Roman" w:cs="Times New Roman"/>
          <w:sz w:val="28"/>
          <w:szCs w:val="28"/>
        </w:rPr>
        <w:t>______</w:t>
      </w:r>
    </w:p>
    <w:p w:rsidR="00822BDD" w:rsidRDefault="00822BD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A2" w:rsidRDefault="00836C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600CC" w:rsidRDefault="001600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02C62" w:rsidRDefault="00702C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02C62" w:rsidRDefault="00702C6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600CC" w:rsidRDefault="001600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60BE" w:rsidRPr="00AF4EFC" w:rsidRDefault="00F060BE" w:rsidP="00F060BE"/>
    <w:p w:rsidR="006F5993" w:rsidRPr="003A0A06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A0A0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Подпрограмма 2 </w:t>
      </w:r>
      <w:r w:rsidR="00E31F1F" w:rsidRPr="003A0A0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A0A06">
        <w:rPr>
          <w:rFonts w:ascii="Times New Roman" w:hAnsi="Times New Roman" w:cs="Times New Roman"/>
          <w:color w:val="auto"/>
          <w:sz w:val="28"/>
          <w:szCs w:val="28"/>
        </w:rPr>
        <w:t>Развитие инвестиционной деятельности в Республике Северная Осетия-Алания</w:t>
      </w:r>
      <w:r w:rsidR="00E31F1F" w:rsidRPr="003A0A06">
        <w:rPr>
          <w:rFonts w:ascii="Times New Roman" w:hAnsi="Times New Roman" w:cs="Times New Roman"/>
          <w:color w:val="auto"/>
          <w:sz w:val="28"/>
          <w:szCs w:val="28"/>
        </w:rPr>
        <w:t>» на 20</w:t>
      </w:r>
      <w:r w:rsidR="00A50A6E" w:rsidRPr="003A0A06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31F1F" w:rsidRPr="003A0A06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50A6E" w:rsidRPr="003A0A06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Pr="003A0A06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bookmarkEnd w:id="146"/>
    <w:p w:rsidR="006F5993" w:rsidRPr="003A0A06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50A6E" w:rsidRDefault="00E31F1F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1" w:name="sub_201000"/>
      <w:r w:rsidRPr="003A0A06">
        <w:rPr>
          <w:rFonts w:ascii="Times New Roman" w:hAnsi="Times New Roman" w:cs="Times New Roman"/>
          <w:color w:val="auto"/>
          <w:sz w:val="28"/>
          <w:szCs w:val="28"/>
        </w:rPr>
        <w:t>Паспорт подпрограммы 2 «</w:t>
      </w:r>
      <w:r w:rsidR="006F5993" w:rsidRPr="003A0A06">
        <w:rPr>
          <w:rFonts w:ascii="Times New Roman" w:hAnsi="Times New Roman" w:cs="Times New Roman"/>
          <w:color w:val="auto"/>
          <w:sz w:val="28"/>
          <w:szCs w:val="28"/>
        </w:rPr>
        <w:t>Развитие инвестиционной деятельности в Ре</w:t>
      </w:r>
      <w:r w:rsidRPr="003A0A06">
        <w:rPr>
          <w:rFonts w:ascii="Times New Roman" w:hAnsi="Times New Roman" w:cs="Times New Roman"/>
          <w:color w:val="auto"/>
          <w:sz w:val="28"/>
          <w:szCs w:val="28"/>
        </w:rPr>
        <w:t>спублике Северная Осетия-Алания»</w:t>
      </w:r>
      <w:r w:rsidR="006F5993" w:rsidRPr="003A0A06">
        <w:rPr>
          <w:rFonts w:ascii="Times New Roman" w:hAnsi="Times New Roman" w:cs="Times New Roman"/>
          <w:color w:val="auto"/>
          <w:sz w:val="28"/>
          <w:szCs w:val="28"/>
        </w:rPr>
        <w:t xml:space="preserve"> на 20</w:t>
      </w:r>
      <w:r w:rsidR="00A50A6E" w:rsidRPr="003A0A06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3A0A06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50A6E" w:rsidRPr="003A0A06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="006F5993" w:rsidRPr="003A0A06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  <w:r w:rsidR="007E6C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161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7073"/>
      </w:tblGrid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Ответственный исполнитель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3F7753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Республики Северная Осетия-Алания</w:t>
            </w:r>
          </w:p>
        </w:tc>
      </w:tr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B40BCC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Участники </w:t>
            </w:r>
            <w:r w:rsidR="006F5993"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8BB" w:rsidRPr="00AF4EFC" w:rsidRDefault="006F5993" w:rsidP="008328B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Фонд выставочной и презентационной деятельности Ре</w:t>
            </w:r>
            <w:r w:rsidR="0070356C" w:rsidRPr="00AF4EFC">
              <w:rPr>
                <w:rFonts w:ascii="Times New Roman" w:hAnsi="Times New Roman" w:cs="Times New Roman"/>
                <w:sz w:val="28"/>
                <w:szCs w:val="28"/>
              </w:rPr>
              <w:t>спублики Северная Осетия-Алания;</w:t>
            </w:r>
          </w:p>
          <w:p w:rsidR="0070356C" w:rsidRPr="00AF4EFC" w:rsidRDefault="008328BB" w:rsidP="008328B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«Корпорация инвестиционного развития Республики Северная Осетия-Алания</w:t>
            </w:r>
            <w:r w:rsidR="00A76E09" w:rsidRPr="00AF4E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5993" w:rsidRPr="00AF4EFC" w:rsidTr="00A86263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B40BCC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Программно-целевые методы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588" w:rsidRPr="00AF4EFC" w:rsidRDefault="009851BC" w:rsidP="00A862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Цели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Формирование благоприятного инвестиционного климата и обеспечение роста инвестиций в экономику Ре</w:t>
            </w:r>
            <w:r w:rsidR="00810E3F">
              <w:rPr>
                <w:rFonts w:ascii="Times New Roman" w:hAnsi="Times New Roman" w:cs="Times New Roman"/>
                <w:sz w:val="28"/>
                <w:szCs w:val="28"/>
              </w:rPr>
              <w:t>спублики Северная Осетия-Алания</w:t>
            </w:r>
          </w:p>
        </w:tc>
      </w:tr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Задачи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нормативного правовой базы инвестиционной деятельности;</w:t>
            </w:r>
          </w:p>
          <w:p w:rsidR="006F5993" w:rsidRPr="00AF4EFC" w:rsidRDefault="006F5993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развитие региональной институциональной среды инвестиционной деятельности;</w:t>
            </w:r>
          </w:p>
          <w:p w:rsidR="006F5993" w:rsidRPr="00AF4EFC" w:rsidRDefault="006F5993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поддержка приоритетных инвестиционных проектов Республики Северная Осетия-Алания;</w:t>
            </w:r>
          </w:p>
          <w:p w:rsidR="006F5993" w:rsidRPr="00AF4EFC" w:rsidRDefault="006F5993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повышение уровня инвестиционной привлекательности Ре</w:t>
            </w:r>
            <w:r w:rsidR="00810E3F">
              <w:rPr>
                <w:rFonts w:ascii="Times New Roman" w:hAnsi="Times New Roman" w:cs="Times New Roman"/>
                <w:sz w:val="28"/>
                <w:szCs w:val="28"/>
              </w:rPr>
              <w:t>спублики Северная Осетия-Алания</w:t>
            </w:r>
          </w:p>
        </w:tc>
      </w:tr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Целевые индикаторы и показатели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3A0A06" w:rsidP="002C566A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0A06">
              <w:rPr>
                <w:rFonts w:ascii="Times New Roman" w:hAnsi="Times New Roman" w:cs="Times New Roman"/>
                <w:sz w:val="28"/>
                <w:szCs w:val="28"/>
              </w:rPr>
              <w:t>бъем инвестиций в основной капитал (за исключением бюджетных инвестиций), направленных на реализацию инвестиционных проектов в рамках осуществления имущественного взноса в акционерное общество «Корпорация инвестиционного развития Республики Северная Осетия-Алания»</w:t>
            </w:r>
          </w:p>
        </w:tc>
      </w:tr>
      <w:tr w:rsidR="006F5993" w:rsidRPr="00AF4EFC" w:rsidTr="00A86263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Этапы и сроки реализации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93" w:rsidRPr="00AF4EFC" w:rsidRDefault="006F5993" w:rsidP="00A86263">
            <w:pPr>
              <w:pStyle w:val="aff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0A06">
              <w:rPr>
                <w:rFonts w:ascii="Times New Roman" w:hAnsi="Times New Roman" w:cs="Times New Roman"/>
                <w:sz w:val="28"/>
                <w:szCs w:val="28"/>
              </w:rPr>
              <w:t>20-2024</w:t>
            </w:r>
            <w:r w:rsidR="009851BC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годы (один этап)</w:t>
            </w:r>
          </w:p>
        </w:tc>
      </w:tr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2" w:name="sub_81738810"/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Объем и источники финансирования подпрограммы</w:t>
            </w:r>
            <w:bookmarkEnd w:id="162"/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0" w:rsidRPr="00AF4EFC" w:rsidRDefault="008A1130" w:rsidP="008A11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Финансирование подпрограммы предполагается за счет средств федерального бюджета и республиканского бюджета Республики Северная Осетия-Алания.</w:t>
            </w:r>
          </w:p>
          <w:p w:rsidR="008A1130" w:rsidRPr="00AF4EFC" w:rsidRDefault="008A1130" w:rsidP="008A11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50436">
              <w:rPr>
                <w:rFonts w:ascii="Times New Roman" w:hAnsi="Times New Roman" w:cs="Times New Roman"/>
                <w:sz w:val="28"/>
                <w:szCs w:val="28"/>
              </w:rPr>
              <w:t>2 769 948</w:t>
            </w:r>
            <w:r w:rsidR="00FE530E"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150436" w:rsidRPr="00150436" w:rsidRDefault="008A1130" w:rsidP="00150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150436" w:rsidRPr="00150436">
              <w:rPr>
                <w:rFonts w:ascii="Times New Roman" w:hAnsi="Times New Roman" w:cs="Times New Roman"/>
                <w:sz w:val="28"/>
                <w:szCs w:val="28"/>
              </w:rPr>
              <w:t>2 500 000,0 тыс. руб., из них:</w:t>
            </w:r>
          </w:p>
          <w:p w:rsidR="00150436" w:rsidRPr="00150436" w:rsidRDefault="00150436" w:rsidP="00150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6">
              <w:rPr>
                <w:rFonts w:ascii="Times New Roman" w:hAnsi="Times New Roman" w:cs="Times New Roman"/>
                <w:sz w:val="28"/>
                <w:szCs w:val="28"/>
              </w:rPr>
              <w:t>2020 год – 500 000,0  тыс. руб.;</w:t>
            </w:r>
          </w:p>
          <w:p w:rsidR="00150436" w:rsidRPr="00150436" w:rsidRDefault="00150436" w:rsidP="00150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500 000,0  тыс. руб.;</w:t>
            </w:r>
          </w:p>
          <w:p w:rsidR="00150436" w:rsidRPr="00150436" w:rsidRDefault="00150436" w:rsidP="00150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6">
              <w:rPr>
                <w:rFonts w:ascii="Times New Roman" w:hAnsi="Times New Roman" w:cs="Times New Roman"/>
                <w:sz w:val="28"/>
                <w:szCs w:val="28"/>
              </w:rPr>
              <w:t>2022 год – 500 000,0  тыс. руб.;</w:t>
            </w:r>
          </w:p>
          <w:p w:rsidR="00150436" w:rsidRPr="00150436" w:rsidRDefault="00150436" w:rsidP="00150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6">
              <w:rPr>
                <w:rFonts w:ascii="Times New Roman" w:hAnsi="Times New Roman" w:cs="Times New Roman"/>
                <w:sz w:val="28"/>
                <w:szCs w:val="28"/>
              </w:rPr>
              <w:t>2023 год – 500 000,0  тыс. руб.;</w:t>
            </w:r>
          </w:p>
          <w:p w:rsidR="008A1130" w:rsidRPr="00AF4EFC" w:rsidRDefault="00150436" w:rsidP="00150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6">
              <w:rPr>
                <w:rFonts w:ascii="Times New Roman" w:hAnsi="Times New Roman" w:cs="Times New Roman"/>
                <w:sz w:val="28"/>
                <w:szCs w:val="28"/>
              </w:rPr>
              <w:t>2024 год – 500 000,0  тыс. руб.</w:t>
            </w:r>
            <w:r w:rsidR="00512E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374B" w:rsidRPr="00EF374B" w:rsidRDefault="008A1130" w:rsidP="00EF37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– </w:t>
            </w:r>
            <w:r w:rsidR="00EF374B" w:rsidRPr="00EF374B">
              <w:rPr>
                <w:rFonts w:ascii="Times New Roman" w:hAnsi="Times New Roman" w:cs="Times New Roman"/>
                <w:sz w:val="28"/>
                <w:szCs w:val="28"/>
              </w:rPr>
              <w:t>269 948,0 тыс. руб., из них:</w:t>
            </w:r>
          </w:p>
          <w:p w:rsidR="00EF374B" w:rsidRPr="00EF374B" w:rsidRDefault="00EF374B" w:rsidP="00EF37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>2020 год – 61 000,0  тыс. руб.;</w:t>
            </w:r>
          </w:p>
          <w:p w:rsidR="00EF374B" w:rsidRPr="00EF374B" w:rsidRDefault="00EF374B" w:rsidP="00EF37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>2021 год – 61 000,0  тыс. руб.;</w:t>
            </w:r>
          </w:p>
          <w:p w:rsidR="00EF374B" w:rsidRPr="00EF374B" w:rsidRDefault="00EF374B" w:rsidP="00EF37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>2022 год – 49 316,0  тыс. руб.;</w:t>
            </w:r>
          </w:p>
          <w:p w:rsidR="00EF374B" w:rsidRPr="00EF374B" w:rsidRDefault="00EF374B" w:rsidP="00EF37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>2023 год – 49 316,0  тыс. руб.;</w:t>
            </w:r>
          </w:p>
          <w:p w:rsidR="006F5993" w:rsidRPr="00AF4EFC" w:rsidRDefault="00EF374B" w:rsidP="00844A48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844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 xml:space="preserve">– 49 316,0 </w:t>
            </w:r>
            <w:r w:rsidR="00844A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F374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F5993" w:rsidRPr="00AF4EFC"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AF4EFC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 w:rsidR="00810E3F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7A3BDE" w:rsidP="003A0A06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региональной институциональной среды инвестиционной деятельности и повышение инвестиционной привлекательности республики; увеличение </w:t>
            </w:r>
            <w:r w:rsidR="003A0A06" w:rsidRPr="003A0A0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512E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A0A06" w:rsidRPr="003A0A06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 в основной капитал (за исключением бюджетных инвестиций), направленных на реализацию инвестиционных проектов в рамках осуществления имущественного взноса в акционерное общество «Корпорация инвестиционного развития Республики Северная Осетия-Алания»</w:t>
            </w:r>
            <w:r w:rsidR="003A0A06">
              <w:t xml:space="preserve"> </w:t>
            </w:r>
            <w:r w:rsidR="003A0A06" w:rsidRPr="003A0A06">
              <w:rPr>
                <w:rFonts w:ascii="Times New Roman" w:hAnsi="Times New Roman" w:cs="Times New Roman"/>
                <w:sz w:val="28"/>
                <w:szCs w:val="28"/>
              </w:rPr>
              <w:t xml:space="preserve">с 295 млн руб. в 2018 году до </w:t>
            </w:r>
            <w:r w:rsidR="00810E3F">
              <w:rPr>
                <w:rFonts w:ascii="Times New Roman" w:hAnsi="Times New Roman" w:cs="Times New Roman"/>
                <w:sz w:val="28"/>
                <w:szCs w:val="28"/>
              </w:rPr>
              <w:t>723,7 млн руб. в 2024 году</w:t>
            </w:r>
          </w:p>
        </w:tc>
      </w:tr>
    </w:tbl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96421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3" w:name="sub_2100"/>
      <w:r w:rsidRPr="00A96421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сферы реализации подпрограммы </w:t>
      </w:r>
      <w:r w:rsidR="00810E3F">
        <w:rPr>
          <w:rFonts w:ascii="Times New Roman" w:hAnsi="Times New Roman" w:cs="Times New Roman"/>
          <w:color w:val="auto"/>
          <w:sz w:val="28"/>
          <w:szCs w:val="28"/>
        </w:rPr>
        <w:t xml:space="preserve">2 </w:t>
      </w:r>
      <w:r w:rsidRPr="00A96421">
        <w:rPr>
          <w:rFonts w:ascii="Times New Roman" w:hAnsi="Times New Roman" w:cs="Times New Roman"/>
          <w:color w:val="auto"/>
          <w:sz w:val="28"/>
          <w:szCs w:val="28"/>
        </w:rPr>
        <w:t>и ее текущего состояния</w:t>
      </w:r>
    </w:p>
    <w:bookmarkEnd w:id="163"/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64" w:name="sub_2101"/>
      <w:r w:rsidRPr="00A96421">
        <w:rPr>
          <w:rFonts w:ascii="Times New Roman" w:hAnsi="Times New Roman" w:cs="Times New Roman"/>
          <w:sz w:val="28"/>
          <w:szCs w:val="28"/>
        </w:rPr>
        <w:t>В настоящее время в Республике Северная Осетия-Алания в целях развития инвестиционной деятельности используются разнообразные механизмы стимулирования, в том числе финансовая поддержка субъектов инвестиционной деятельности</w:t>
      </w:r>
      <w:r w:rsidR="00E71100" w:rsidRPr="00A96421">
        <w:rPr>
          <w:rFonts w:ascii="Times New Roman" w:hAnsi="Times New Roman" w:cs="Times New Roman"/>
          <w:sz w:val="28"/>
          <w:szCs w:val="28"/>
        </w:rPr>
        <w:t>,</w:t>
      </w:r>
      <w:r w:rsidRPr="00A96421">
        <w:rPr>
          <w:rFonts w:ascii="Times New Roman" w:hAnsi="Times New Roman" w:cs="Times New Roman"/>
          <w:sz w:val="28"/>
          <w:szCs w:val="28"/>
        </w:rPr>
        <w:t xml:space="preserve"> предоставление налоговых льгот по региональным налогам</w:t>
      </w:r>
      <w:r w:rsidR="00E71100" w:rsidRPr="00A96421">
        <w:rPr>
          <w:rFonts w:ascii="Times New Roman" w:hAnsi="Times New Roman" w:cs="Times New Roman"/>
          <w:sz w:val="28"/>
          <w:szCs w:val="28"/>
        </w:rPr>
        <w:t xml:space="preserve">, </w:t>
      </w:r>
      <w:r w:rsidRPr="00A96421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512EE6">
        <w:rPr>
          <w:rFonts w:ascii="Times New Roman" w:hAnsi="Times New Roman" w:cs="Times New Roman"/>
          <w:sz w:val="28"/>
          <w:szCs w:val="28"/>
        </w:rPr>
        <w:t>,</w:t>
      </w:r>
      <w:r w:rsidRPr="00A96421">
        <w:rPr>
          <w:rFonts w:ascii="Times New Roman" w:hAnsi="Times New Roman" w:cs="Times New Roman"/>
          <w:sz w:val="28"/>
          <w:szCs w:val="28"/>
        </w:rPr>
        <w:t xml:space="preserve"> связанных с производственной деятельностью</w:t>
      </w:r>
      <w:r w:rsidR="00512EE6">
        <w:rPr>
          <w:rFonts w:ascii="Times New Roman" w:hAnsi="Times New Roman" w:cs="Times New Roman"/>
          <w:sz w:val="28"/>
          <w:szCs w:val="28"/>
        </w:rPr>
        <w:t>,</w:t>
      </w:r>
      <w:r w:rsidRPr="00A96421">
        <w:rPr>
          <w:rFonts w:ascii="Times New Roman" w:hAnsi="Times New Roman" w:cs="Times New Roman"/>
          <w:sz w:val="28"/>
          <w:szCs w:val="28"/>
        </w:rPr>
        <w:t xml:space="preserve"> и иные формы поддержки </w:t>
      </w:r>
      <w:r w:rsidR="00E71100" w:rsidRPr="00A96421">
        <w:rPr>
          <w:rFonts w:ascii="Times New Roman" w:hAnsi="Times New Roman" w:cs="Times New Roman"/>
          <w:sz w:val="28"/>
          <w:szCs w:val="28"/>
        </w:rPr>
        <w:t>инвестиционной</w:t>
      </w:r>
      <w:r w:rsidRPr="00A9642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E71100" w:rsidRPr="00A96421" w:rsidRDefault="00E71100" w:rsidP="00E71100">
      <w:pPr>
        <w:rPr>
          <w:rFonts w:ascii="Times New Roman" w:hAnsi="Times New Roman" w:cs="Times New Roman"/>
          <w:sz w:val="28"/>
          <w:szCs w:val="28"/>
        </w:rPr>
      </w:pPr>
      <w:bookmarkStart w:id="165" w:name="sub_2102"/>
      <w:bookmarkEnd w:id="164"/>
      <w:r w:rsidRPr="00A96421">
        <w:rPr>
          <w:rFonts w:ascii="Times New Roman" w:hAnsi="Times New Roman" w:cs="Times New Roman"/>
          <w:sz w:val="27"/>
          <w:szCs w:val="27"/>
        </w:rPr>
        <w:t>Государственная поддержка приоритетных инвестиционных пр</w:t>
      </w:r>
      <w:bookmarkStart w:id="166" w:name="sub_21012"/>
      <w:r w:rsidRPr="00A96421">
        <w:rPr>
          <w:rFonts w:ascii="Times New Roman" w:hAnsi="Times New Roman" w:cs="Times New Roman"/>
          <w:sz w:val="27"/>
          <w:szCs w:val="27"/>
        </w:rPr>
        <w:t xml:space="preserve">оектов также </w:t>
      </w:r>
      <w:r w:rsidR="00512EE6">
        <w:rPr>
          <w:rFonts w:ascii="Times New Roman" w:hAnsi="Times New Roman" w:cs="Times New Roman"/>
          <w:sz w:val="27"/>
          <w:szCs w:val="27"/>
        </w:rPr>
        <w:t>осуществляется</w:t>
      </w:r>
      <w:r w:rsidRPr="00A96421">
        <w:rPr>
          <w:rFonts w:ascii="Times New Roman" w:hAnsi="Times New Roman" w:cs="Times New Roman"/>
          <w:sz w:val="27"/>
          <w:szCs w:val="27"/>
        </w:rPr>
        <w:t xml:space="preserve"> в виде сопровождения проектов, в том числе оказания консультационных услуг, а также</w:t>
      </w:r>
      <w:bookmarkEnd w:id="166"/>
      <w:r w:rsidRPr="00A96421">
        <w:rPr>
          <w:rFonts w:ascii="Times New Roman" w:hAnsi="Times New Roman" w:cs="Times New Roman"/>
          <w:sz w:val="27"/>
          <w:szCs w:val="27"/>
        </w:rPr>
        <w:t xml:space="preserve"> содействия инвестору во включении в целевые и инвестиционные программы приоритетного инвестиционного проекта и презентации приоритетного инвестиционного проекта на российских и международных выставках, форумах и ярмарках.</w:t>
      </w:r>
    </w:p>
    <w:p w:rsidR="006F5993" w:rsidRPr="00A96421" w:rsidRDefault="001B48A1" w:rsidP="00E7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деятельность</w:t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республиканские институты развития: </w:t>
      </w:r>
      <w:r w:rsidR="00512E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7428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512EE6">
        <w:rPr>
          <w:rFonts w:ascii="Times New Roman" w:hAnsi="Times New Roman" w:cs="Times New Roman"/>
          <w:sz w:val="28"/>
          <w:szCs w:val="28"/>
        </w:rPr>
        <w:t xml:space="preserve"> «</w:t>
      </w:r>
      <w:r w:rsidR="00E71100" w:rsidRPr="00A96421">
        <w:rPr>
          <w:rFonts w:ascii="Times New Roman" w:hAnsi="Times New Roman" w:cs="Times New Roman"/>
          <w:sz w:val="28"/>
          <w:szCs w:val="28"/>
        </w:rPr>
        <w:t>Корпорация инвестиционного развития</w:t>
      </w:r>
      <w:r w:rsidR="00512EE6">
        <w:rPr>
          <w:rFonts w:ascii="Times New Roman" w:hAnsi="Times New Roman" w:cs="Times New Roman"/>
          <w:sz w:val="28"/>
          <w:szCs w:val="28"/>
        </w:rPr>
        <w:t xml:space="preserve"> Р</w:t>
      </w:r>
      <w:r w:rsidR="00B87428">
        <w:rPr>
          <w:rFonts w:ascii="Times New Roman" w:hAnsi="Times New Roman" w:cs="Times New Roman"/>
          <w:sz w:val="28"/>
          <w:szCs w:val="28"/>
        </w:rPr>
        <w:t>еспублики Северная Осетия</w:t>
      </w:r>
      <w:r w:rsidR="00512EE6">
        <w:rPr>
          <w:rFonts w:ascii="Times New Roman" w:hAnsi="Times New Roman" w:cs="Times New Roman"/>
          <w:sz w:val="28"/>
          <w:szCs w:val="28"/>
        </w:rPr>
        <w:t>-Алания»</w:t>
      </w:r>
      <w:r w:rsidR="00E71100" w:rsidRPr="00A96421">
        <w:rPr>
          <w:rFonts w:ascii="Times New Roman" w:hAnsi="Times New Roman" w:cs="Times New Roman"/>
          <w:sz w:val="28"/>
          <w:szCs w:val="28"/>
        </w:rPr>
        <w:t xml:space="preserve">, </w:t>
      </w:r>
      <w:r w:rsidR="00512EE6">
        <w:rPr>
          <w:rFonts w:ascii="Times New Roman" w:hAnsi="Times New Roman" w:cs="Times New Roman"/>
          <w:sz w:val="28"/>
          <w:szCs w:val="28"/>
        </w:rPr>
        <w:t xml:space="preserve">Фонд кредитных гарантий </w:t>
      </w:r>
      <w:r w:rsidR="00B87428">
        <w:rPr>
          <w:rFonts w:ascii="Times New Roman" w:hAnsi="Times New Roman" w:cs="Times New Roman"/>
          <w:sz w:val="28"/>
          <w:szCs w:val="28"/>
        </w:rPr>
        <w:t>Республики Северная Осетия</w:t>
      </w:r>
      <w:r w:rsidR="00512EE6">
        <w:rPr>
          <w:rFonts w:ascii="Times New Roman" w:hAnsi="Times New Roman" w:cs="Times New Roman"/>
          <w:sz w:val="28"/>
          <w:szCs w:val="28"/>
        </w:rPr>
        <w:t>-Алания</w:t>
      </w:r>
      <w:r w:rsidR="006F5993" w:rsidRPr="00A96421">
        <w:rPr>
          <w:rFonts w:ascii="Times New Roman" w:hAnsi="Times New Roman" w:cs="Times New Roman"/>
          <w:sz w:val="28"/>
          <w:szCs w:val="28"/>
        </w:rPr>
        <w:t>, Фонд микрофинансирования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малых и средних предприятий</w:t>
      </w:r>
      <w:r w:rsidR="00512EE6">
        <w:rPr>
          <w:rFonts w:ascii="Times New Roman" w:hAnsi="Times New Roman" w:cs="Times New Roman"/>
          <w:sz w:val="28"/>
          <w:szCs w:val="28"/>
        </w:rPr>
        <w:t xml:space="preserve"> </w:t>
      </w:r>
      <w:r w:rsidR="00B87428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="00512EE6">
        <w:rPr>
          <w:rFonts w:ascii="Times New Roman" w:hAnsi="Times New Roman" w:cs="Times New Roman"/>
          <w:sz w:val="28"/>
          <w:szCs w:val="28"/>
        </w:rPr>
        <w:t xml:space="preserve"> – микрокредитная компания</w:t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, Фонд </w:t>
      </w:r>
      <w:r w:rsidR="00512EE6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6F5993" w:rsidRPr="00A96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28">
        <w:rPr>
          <w:rFonts w:ascii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«Лизинговая компания </w:t>
      </w:r>
      <w:r w:rsidR="00B87428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C36B04" w:rsidRPr="00A96421">
        <w:rPr>
          <w:rFonts w:ascii="Times New Roman" w:hAnsi="Times New Roman" w:cs="Times New Roman"/>
          <w:sz w:val="28"/>
          <w:szCs w:val="28"/>
        </w:rPr>
        <w:t xml:space="preserve"> </w:t>
      </w:r>
      <w:r w:rsidRPr="00A96421">
        <w:rPr>
          <w:rFonts w:ascii="Times New Roman" w:hAnsi="Times New Roman" w:cs="Times New Roman"/>
          <w:sz w:val="28"/>
          <w:szCs w:val="28"/>
        </w:rPr>
        <w:t>Агентство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28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Pr="00A96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588" w:rsidRPr="00A96421">
        <w:rPr>
          <w:rFonts w:ascii="Times New Roman" w:hAnsi="Times New Roman" w:cs="Times New Roman"/>
          <w:sz w:val="28"/>
          <w:szCs w:val="28"/>
        </w:rPr>
        <w:t xml:space="preserve">Фонд выставочной и презентационной </w:t>
      </w:r>
      <w:r w:rsidR="00833588" w:rsidRPr="00A9642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B87428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="00512EE6">
        <w:rPr>
          <w:rFonts w:ascii="Times New Roman" w:hAnsi="Times New Roman" w:cs="Times New Roman"/>
          <w:sz w:val="28"/>
          <w:szCs w:val="28"/>
        </w:rPr>
        <w:t>.</w:t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</w:t>
      </w:r>
      <w:bookmarkStart w:id="167" w:name="sub_2104"/>
      <w:bookmarkEnd w:id="165"/>
    </w:p>
    <w:p w:rsidR="006F5993" w:rsidRPr="00A96421" w:rsidRDefault="00512EE6" w:rsidP="002C566A">
      <w:pPr>
        <w:rPr>
          <w:rFonts w:ascii="Times New Roman" w:hAnsi="Times New Roman" w:cs="Times New Roman"/>
          <w:sz w:val="28"/>
          <w:szCs w:val="28"/>
        </w:rPr>
      </w:pPr>
      <w:bookmarkStart w:id="168" w:name="sub_2105"/>
      <w:bookmarkEnd w:id="167"/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к числу основных факторов, сдерживающих развитие инвестиционной деятельности в Республике Северная Осетия-Алания, относятся: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69" w:name="sub_2106"/>
      <w:bookmarkEnd w:id="168"/>
      <w:r w:rsidRPr="00A96421">
        <w:rPr>
          <w:rFonts w:ascii="Times New Roman" w:hAnsi="Times New Roman" w:cs="Times New Roman"/>
          <w:sz w:val="28"/>
          <w:szCs w:val="28"/>
        </w:rPr>
        <w:t>невысокий уровень инвестиционной привлекательности республики;</w:t>
      </w:r>
    </w:p>
    <w:p w:rsidR="006F5993" w:rsidRPr="00A96421" w:rsidRDefault="00F17BE5" w:rsidP="002C566A">
      <w:pPr>
        <w:rPr>
          <w:rFonts w:ascii="Times New Roman" w:hAnsi="Times New Roman" w:cs="Times New Roman"/>
          <w:sz w:val="28"/>
          <w:szCs w:val="28"/>
        </w:rPr>
      </w:pPr>
      <w:bookmarkStart w:id="170" w:name="sub_2107"/>
      <w:bookmarkEnd w:id="169"/>
      <w:r w:rsidRPr="00A9642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F5993" w:rsidRPr="00A96421">
        <w:rPr>
          <w:rFonts w:ascii="Times New Roman" w:hAnsi="Times New Roman" w:cs="Times New Roman"/>
          <w:sz w:val="28"/>
          <w:szCs w:val="28"/>
        </w:rPr>
        <w:t>административны</w:t>
      </w:r>
      <w:r w:rsidRPr="00A96421">
        <w:rPr>
          <w:rFonts w:ascii="Times New Roman" w:hAnsi="Times New Roman" w:cs="Times New Roman"/>
          <w:sz w:val="28"/>
          <w:szCs w:val="28"/>
        </w:rPr>
        <w:t>х барьеров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71" w:name="sub_2108"/>
      <w:bookmarkEnd w:id="170"/>
      <w:r w:rsidRPr="00A96421">
        <w:rPr>
          <w:rFonts w:ascii="Times New Roman" w:hAnsi="Times New Roman" w:cs="Times New Roman"/>
          <w:sz w:val="28"/>
          <w:szCs w:val="28"/>
        </w:rPr>
        <w:t>высокая стоимость кредитных ресурсов и финансовых услуг.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72" w:name="sub_2109"/>
      <w:bookmarkEnd w:id="171"/>
      <w:r w:rsidRPr="00A96421">
        <w:rPr>
          <w:rFonts w:ascii="Times New Roman" w:hAnsi="Times New Roman" w:cs="Times New Roman"/>
          <w:sz w:val="28"/>
          <w:szCs w:val="28"/>
        </w:rPr>
        <w:t>Необходимость систематизации и решения обозначенных проблем обусл</w:t>
      </w:r>
      <w:r w:rsidR="00512EE6">
        <w:rPr>
          <w:rFonts w:ascii="Times New Roman" w:hAnsi="Times New Roman" w:cs="Times New Roman"/>
          <w:sz w:val="28"/>
          <w:szCs w:val="28"/>
        </w:rPr>
        <w:t>о</w:t>
      </w:r>
      <w:r w:rsidRPr="00A96421">
        <w:rPr>
          <w:rFonts w:ascii="Times New Roman" w:hAnsi="Times New Roman" w:cs="Times New Roman"/>
          <w:sz w:val="28"/>
          <w:szCs w:val="28"/>
        </w:rPr>
        <w:t>в</w:t>
      </w:r>
      <w:r w:rsidR="00512EE6">
        <w:rPr>
          <w:rFonts w:ascii="Times New Roman" w:hAnsi="Times New Roman" w:cs="Times New Roman"/>
          <w:sz w:val="28"/>
          <w:szCs w:val="28"/>
        </w:rPr>
        <w:t>и</w:t>
      </w:r>
      <w:r w:rsidRPr="00A96421">
        <w:rPr>
          <w:rFonts w:ascii="Times New Roman" w:hAnsi="Times New Roman" w:cs="Times New Roman"/>
          <w:sz w:val="28"/>
          <w:szCs w:val="28"/>
        </w:rPr>
        <w:t>ли разработку настоящей подпрограммы.</w:t>
      </w:r>
    </w:p>
    <w:bookmarkEnd w:id="172"/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96421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73" w:name="sub_2200"/>
      <w:r w:rsidRPr="00A96421">
        <w:rPr>
          <w:rFonts w:ascii="Times New Roman" w:hAnsi="Times New Roman" w:cs="Times New Roman"/>
          <w:color w:val="auto"/>
          <w:sz w:val="28"/>
          <w:szCs w:val="28"/>
        </w:rPr>
        <w:t>Приоритеты государственной политики в сфере реализации подпрограммы</w:t>
      </w:r>
      <w:r w:rsidR="00FE2473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Pr="00A96421">
        <w:rPr>
          <w:rFonts w:ascii="Times New Roman" w:hAnsi="Times New Roman" w:cs="Times New Roman"/>
          <w:color w:val="auto"/>
          <w:sz w:val="28"/>
          <w:szCs w:val="28"/>
        </w:rPr>
        <w:t>, цели, задачи, ожидаемые конечные результаты</w:t>
      </w:r>
      <w:r w:rsidR="008C7EE9" w:rsidRPr="00A9642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96421">
        <w:rPr>
          <w:rFonts w:ascii="Times New Roman" w:hAnsi="Times New Roman" w:cs="Times New Roman"/>
          <w:color w:val="auto"/>
          <w:sz w:val="28"/>
          <w:szCs w:val="28"/>
        </w:rPr>
        <w:t xml:space="preserve"> сроки и этапы реализации подпрограммы</w:t>
      </w:r>
    </w:p>
    <w:bookmarkEnd w:id="173"/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74" w:name="sub_2201"/>
      <w:r w:rsidRPr="00A96421">
        <w:rPr>
          <w:rFonts w:ascii="Times New Roman" w:hAnsi="Times New Roman" w:cs="Times New Roman"/>
          <w:sz w:val="28"/>
          <w:szCs w:val="28"/>
        </w:rPr>
        <w:t>Важнейшие приоритеты государственной политики в сфере инвестиционной деятельности определены в следующих стратегических документах и нормативных правовых актах:</w:t>
      </w:r>
    </w:p>
    <w:p w:rsidR="005072F1" w:rsidRPr="00A96421" w:rsidRDefault="005072F1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Правительства Российской Федерации от 15 апреля 2014 года № 309 «Об утверждении государственной программы Российской Федерации «Развитие Северо-Кавказского федерального округа»;</w:t>
      </w:r>
    </w:p>
    <w:bookmarkStart w:id="175" w:name="sub_2203"/>
    <w:bookmarkEnd w:id="174"/>
    <w:p w:rsidR="006F5993" w:rsidRPr="00A96421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96421">
        <w:rPr>
          <w:rFonts w:ascii="Times New Roman" w:hAnsi="Times New Roman" w:cs="Times New Roman"/>
          <w:b/>
          <w:sz w:val="28"/>
          <w:szCs w:val="28"/>
        </w:rPr>
        <w:instrText>HYPERLINK "garantF1://31801006.0"</w:instrTex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 от 15 апреля 2000 года </w:t>
      </w:r>
      <w:r w:rsidR="00B8741C" w:rsidRPr="00A964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3763" w:rsidRPr="00A96421">
        <w:rPr>
          <w:rFonts w:ascii="Times New Roman" w:hAnsi="Times New Roman" w:cs="Times New Roman"/>
          <w:sz w:val="28"/>
          <w:szCs w:val="28"/>
        </w:rPr>
        <w:t>№ 8-РЗ «</w:t>
      </w:r>
      <w:r w:rsidR="006F5993" w:rsidRPr="00A96421">
        <w:rPr>
          <w:rFonts w:ascii="Times New Roman" w:hAnsi="Times New Roman" w:cs="Times New Roman"/>
          <w:sz w:val="28"/>
          <w:szCs w:val="28"/>
        </w:rPr>
        <w:t>Об инвестиционной деятельности в Республике Северная Осетия-Алания</w:t>
      </w:r>
      <w:r w:rsidR="000E3763" w:rsidRPr="00A96421">
        <w:rPr>
          <w:rFonts w:ascii="Times New Roman" w:hAnsi="Times New Roman" w:cs="Times New Roman"/>
          <w:sz w:val="28"/>
          <w:szCs w:val="28"/>
        </w:rPr>
        <w:t>»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bookmarkStart w:id="176" w:name="sub_2204"/>
    <w:bookmarkEnd w:id="175"/>
    <w:p w:rsidR="006F5993" w:rsidRPr="00A96421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96421">
        <w:rPr>
          <w:rFonts w:ascii="Times New Roman" w:hAnsi="Times New Roman" w:cs="Times New Roman"/>
          <w:b/>
          <w:sz w:val="28"/>
          <w:szCs w:val="28"/>
        </w:rPr>
        <w:instrText>HYPERLINK "garantF1://31800789.0"</w:instrTex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Республики Северная Осе</w:t>
      </w:r>
      <w:r w:rsidR="000E3763" w:rsidRPr="00A96421">
        <w:rPr>
          <w:rFonts w:ascii="Times New Roman" w:hAnsi="Times New Roman" w:cs="Times New Roman"/>
          <w:sz w:val="28"/>
          <w:szCs w:val="28"/>
        </w:rPr>
        <w:t xml:space="preserve">тия-Алания от 6 июля 2001 года </w:t>
      </w:r>
      <w:r w:rsidR="00FE24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3763" w:rsidRPr="00A96421">
        <w:rPr>
          <w:rFonts w:ascii="Times New Roman" w:hAnsi="Times New Roman" w:cs="Times New Roman"/>
          <w:sz w:val="28"/>
          <w:szCs w:val="28"/>
        </w:rPr>
        <w:t>№ 23-РЗ «</w:t>
      </w:r>
      <w:r w:rsidR="006F5993" w:rsidRPr="00A96421">
        <w:rPr>
          <w:rFonts w:ascii="Times New Roman" w:hAnsi="Times New Roman" w:cs="Times New Roman"/>
          <w:sz w:val="28"/>
          <w:szCs w:val="28"/>
        </w:rPr>
        <w:t>Об инновационной деятельности в Республике Северная Осетия-Алания</w:t>
      </w:r>
      <w:r w:rsidR="000E3763" w:rsidRPr="00A96421">
        <w:rPr>
          <w:rFonts w:ascii="Times New Roman" w:hAnsi="Times New Roman" w:cs="Times New Roman"/>
          <w:sz w:val="28"/>
          <w:szCs w:val="28"/>
        </w:rPr>
        <w:t>»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bookmarkStart w:id="177" w:name="sub_2205"/>
    <w:bookmarkEnd w:id="176"/>
    <w:p w:rsidR="006F5993" w:rsidRPr="00A96421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96421">
        <w:rPr>
          <w:rFonts w:ascii="Times New Roman" w:hAnsi="Times New Roman" w:cs="Times New Roman"/>
          <w:b/>
          <w:sz w:val="28"/>
          <w:szCs w:val="28"/>
        </w:rPr>
        <w:instrText>HYPERLINK "garantF1://31806709.0"</w:instrTex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 от 15 августа 2007 года </w:t>
      </w:r>
      <w:r w:rsidR="00B8741C" w:rsidRPr="00A964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3763" w:rsidRPr="00A96421">
        <w:rPr>
          <w:rFonts w:ascii="Times New Roman" w:hAnsi="Times New Roman" w:cs="Times New Roman"/>
          <w:sz w:val="28"/>
          <w:szCs w:val="28"/>
        </w:rPr>
        <w:t>№ 39-РЗ «</w:t>
      </w:r>
      <w:r w:rsidR="006F5993" w:rsidRPr="00A96421">
        <w:rPr>
          <w:rFonts w:ascii="Times New Roman" w:hAnsi="Times New Roman" w:cs="Times New Roman"/>
          <w:sz w:val="28"/>
          <w:szCs w:val="28"/>
        </w:rPr>
        <w:t>О технопарках в Ре</w:t>
      </w:r>
      <w:r w:rsidR="000E3763" w:rsidRPr="00A96421">
        <w:rPr>
          <w:rFonts w:ascii="Times New Roman" w:hAnsi="Times New Roman" w:cs="Times New Roman"/>
          <w:sz w:val="28"/>
          <w:szCs w:val="28"/>
        </w:rPr>
        <w:t>спублике Северная Осетия-Алания»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bookmarkStart w:id="178" w:name="sub_2206"/>
    <w:bookmarkEnd w:id="177"/>
    <w:p w:rsidR="006F5993" w:rsidRPr="00A96421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96421">
        <w:rPr>
          <w:rFonts w:ascii="Times New Roman" w:hAnsi="Times New Roman" w:cs="Times New Roman"/>
          <w:b/>
          <w:sz w:val="28"/>
          <w:szCs w:val="28"/>
        </w:rPr>
        <w:instrText>HYPERLINK "garantF1://31808318.0"</w:instrTex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5993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Закон</w: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</w:t>
      </w:r>
      <w:r w:rsidR="000E3763" w:rsidRPr="00A96421">
        <w:rPr>
          <w:rFonts w:ascii="Times New Roman" w:hAnsi="Times New Roman" w:cs="Times New Roman"/>
          <w:sz w:val="28"/>
          <w:szCs w:val="28"/>
        </w:rPr>
        <w:t xml:space="preserve">лания от 22 декабря 2008 года  </w:t>
      </w:r>
      <w:r w:rsidR="00B8741C" w:rsidRPr="00A96421">
        <w:rPr>
          <w:rFonts w:ascii="Times New Roman" w:hAnsi="Times New Roman" w:cs="Times New Roman"/>
          <w:sz w:val="28"/>
          <w:szCs w:val="28"/>
        </w:rPr>
        <w:t xml:space="preserve">        </w:t>
      </w:r>
      <w:r w:rsidR="000E3763" w:rsidRPr="00A96421">
        <w:rPr>
          <w:rFonts w:ascii="Times New Roman" w:hAnsi="Times New Roman" w:cs="Times New Roman"/>
          <w:sz w:val="28"/>
          <w:szCs w:val="28"/>
        </w:rPr>
        <w:t>№ 55-РЗ «</w:t>
      </w:r>
      <w:r w:rsidR="006F5993" w:rsidRPr="00A96421">
        <w:rPr>
          <w:rFonts w:ascii="Times New Roman" w:hAnsi="Times New Roman" w:cs="Times New Roman"/>
          <w:sz w:val="28"/>
          <w:szCs w:val="28"/>
        </w:rPr>
        <w:t>О зонах приоритетного экономического развития в Республике Северная Осетия-Алания</w:t>
      </w:r>
      <w:r w:rsidR="000E3763" w:rsidRPr="00A96421">
        <w:rPr>
          <w:rFonts w:ascii="Times New Roman" w:hAnsi="Times New Roman" w:cs="Times New Roman"/>
          <w:sz w:val="28"/>
          <w:szCs w:val="28"/>
        </w:rPr>
        <w:t>»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p w:rsidR="00FE2473" w:rsidRPr="00A96421" w:rsidRDefault="00FE2473" w:rsidP="00FE2473">
      <w:pPr>
        <w:rPr>
          <w:rFonts w:ascii="Times New Roman" w:hAnsi="Times New Roman" w:cs="Times New Roman"/>
          <w:bCs/>
          <w:sz w:val="28"/>
          <w:szCs w:val="28"/>
        </w:rPr>
      </w:pPr>
      <w:bookmarkStart w:id="179" w:name="sub_2202"/>
      <w:bookmarkStart w:id="180" w:name="sub_2209"/>
      <w:bookmarkEnd w:id="178"/>
      <w:r w:rsidRPr="00A96421">
        <w:rPr>
          <w:rFonts w:ascii="Times New Roman" w:hAnsi="Times New Roman" w:cs="Times New Roman"/>
          <w:bCs/>
          <w:sz w:val="28"/>
          <w:szCs w:val="28"/>
        </w:rPr>
        <w:t>Закон Республики Северная Осетия-Алания от 18 сентября 2019 года № 60-РЗ «О Стратегии социально-экономического развития Республики Северная Осетия-Алания до 2030 года»;</w:t>
      </w:r>
    </w:p>
    <w:bookmarkEnd w:id="179"/>
    <w:p w:rsidR="006F5993" w:rsidRPr="00A96421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96421">
        <w:rPr>
          <w:rFonts w:ascii="Times New Roman" w:hAnsi="Times New Roman" w:cs="Times New Roman"/>
          <w:b/>
          <w:sz w:val="28"/>
          <w:szCs w:val="28"/>
        </w:rPr>
        <w:instrText>HYPERLINK "garantF1://31806631.0"</w:instrTex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8B06CB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</w:t>
      </w:r>
      <w:r w:rsidR="006F5993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остановление</w: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</w:t>
      </w:r>
      <w:r w:rsidR="000E3763" w:rsidRPr="00A96421">
        <w:rPr>
          <w:rFonts w:ascii="Times New Roman" w:hAnsi="Times New Roman" w:cs="Times New Roman"/>
          <w:sz w:val="28"/>
          <w:szCs w:val="28"/>
        </w:rPr>
        <w:t xml:space="preserve">ия-Алания от </w:t>
      </w:r>
      <w:r w:rsidR="00B8741C" w:rsidRPr="00A96421">
        <w:rPr>
          <w:rFonts w:ascii="Times New Roman" w:hAnsi="Times New Roman" w:cs="Times New Roman"/>
          <w:sz w:val="28"/>
          <w:szCs w:val="28"/>
        </w:rPr>
        <w:t xml:space="preserve">   </w:t>
      </w:r>
      <w:r w:rsidR="000E3763" w:rsidRPr="00A96421">
        <w:rPr>
          <w:rFonts w:ascii="Times New Roman" w:hAnsi="Times New Roman" w:cs="Times New Roman"/>
          <w:sz w:val="28"/>
          <w:szCs w:val="28"/>
        </w:rPr>
        <w:t>6 июля 2007 года № 169 «</w:t>
      </w:r>
      <w:r w:rsidR="006F5993" w:rsidRPr="00A96421">
        <w:rPr>
          <w:rFonts w:ascii="Times New Roman" w:hAnsi="Times New Roman" w:cs="Times New Roman"/>
          <w:sz w:val="28"/>
          <w:szCs w:val="28"/>
        </w:rPr>
        <w:t>О порядке предоставления государственных гарантий Республики Северная Осетия-Алания</w:t>
      </w:r>
      <w:r w:rsidR="001E3694" w:rsidRPr="00A96421">
        <w:rPr>
          <w:rFonts w:ascii="Times New Roman" w:hAnsi="Times New Roman" w:cs="Times New Roman"/>
          <w:sz w:val="28"/>
          <w:szCs w:val="28"/>
        </w:rPr>
        <w:t>»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bookmarkStart w:id="181" w:name="sub_2211"/>
    <w:bookmarkEnd w:id="180"/>
    <w:p w:rsidR="006F5993" w:rsidRPr="00A96421" w:rsidRDefault="0091368B" w:rsidP="002C566A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5993" w:rsidRPr="00A96421">
        <w:rPr>
          <w:rFonts w:ascii="Times New Roman" w:hAnsi="Times New Roman" w:cs="Times New Roman"/>
          <w:b/>
          <w:sz w:val="28"/>
          <w:szCs w:val="28"/>
        </w:rPr>
        <w:instrText>HYPERLINK "garantF1://31821833.0"</w:instrTex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8B06CB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</w:t>
      </w:r>
      <w:r w:rsidR="006F5993" w:rsidRPr="00A96421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остановление</w:t>
      </w:r>
      <w:r w:rsidRPr="00A9642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F5993" w:rsidRPr="00A96421">
        <w:rPr>
          <w:rFonts w:ascii="Times New Roman" w:hAnsi="Times New Roman" w:cs="Times New Roman"/>
          <w:sz w:val="28"/>
          <w:szCs w:val="28"/>
        </w:rPr>
        <w:t xml:space="preserve"> Правительства Республики Северная Осетия</w:t>
      </w:r>
      <w:r w:rsidR="000E3763" w:rsidRPr="00A96421">
        <w:rPr>
          <w:rFonts w:ascii="Times New Roman" w:hAnsi="Times New Roman" w:cs="Times New Roman"/>
          <w:sz w:val="28"/>
          <w:szCs w:val="28"/>
        </w:rPr>
        <w:t xml:space="preserve">-Алания от </w:t>
      </w:r>
      <w:r w:rsidR="00B8741C" w:rsidRPr="00A96421">
        <w:rPr>
          <w:rFonts w:ascii="Times New Roman" w:hAnsi="Times New Roman" w:cs="Times New Roman"/>
          <w:sz w:val="28"/>
          <w:szCs w:val="28"/>
        </w:rPr>
        <w:t xml:space="preserve"> </w:t>
      </w:r>
      <w:r w:rsidR="000E3763" w:rsidRPr="00A96421">
        <w:rPr>
          <w:rFonts w:ascii="Times New Roman" w:hAnsi="Times New Roman" w:cs="Times New Roman"/>
          <w:sz w:val="28"/>
          <w:szCs w:val="28"/>
        </w:rPr>
        <w:t>23 апреля 2010 года № 131 «</w:t>
      </w:r>
      <w:r w:rsidR="006F5993" w:rsidRPr="00A96421">
        <w:rPr>
          <w:rFonts w:ascii="Times New Roman" w:hAnsi="Times New Roman" w:cs="Times New Roman"/>
          <w:sz w:val="28"/>
          <w:szCs w:val="28"/>
        </w:rPr>
        <w:t>О порядке подготовки и утверждения перечня приоритетных инвестиционных проектов на территории Ре</w:t>
      </w:r>
      <w:r w:rsidR="000E3763" w:rsidRPr="00A96421">
        <w:rPr>
          <w:rFonts w:ascii="Times New Roman" w:hAnsi="Times New Roman" w:cs="Times New Roman"/>
          <w:sz w:val="28"/>
          <w:szCs w:val="28"/>
        </w:rPr>
        <w:t>спублики Северная Осетия-Алания»</w:t>
      </w:r>
      <w:r w:rsidR="006F5993" w:rsidRPr="00A96421">
        <w:rPr>
          <w:rFonts w:ascii="Times New Roman" w:hAnsi="Times New Roman" w:cs="Times New Roman"/>
          <w:sz w:val="28"/>
          <w:szCs w:val="28"/>
        </w:rPr>
        <w:t>;</w:t>
      </w:r>
    </w:p>
    <w:p w:rsidR="001051D7" w:rsidRPr="00A96421" w:rsidRDefault="008B06CB" w:rsidP="001051D7">
      <w:pPr>
        <w:rPr>
          <w:rFonts w:ascii="Times New Roman" w:hAnsi="Times New Roman" w:cs="Times New Roman"/>
          <w:sz w:val="28"/>
          <w:szCs w:val="28"/>
        </w:rPr>
      </w:pPr>
      <w:bookmarkStart w:id="182" w:name="sub_2213"/>
      <w:bookmarkEnd w:id="181"/>
      <w:r w:rsidRPr="00A96421">
        <w:rPr>
          <w:rFonts w:ascii="Times New Roman" w:hAnsi="Times New Roman" w:cs="Times New Roman"/>
          <w:sz w:val="28"/>
          <w:szCs w:val="28"/>
        </w:rPr>
        <w:t>п</w:t>
      </w:r>
      <w:r w:rsidR="001051D7" w:rsidRPr="00A96421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Северная Осетия-Ала</w:t>
      </w:r>
      <w:r w:rsidR="000E3763" w:rsidRPr="00A96421">
        <w:rPr>
          <w:rFonts w:ascii="Times New Roman" w:hAnsi="Times New Roman" w:cs="Times New Roman"/>
          <w:sz w:val="28"/>
          <w:szCs w:val="28"/>
        </w:rPr>
        <w:t xml:space="preserve">ния от </w:t>
      </w:r>
      <w:r w:rsidR="00B8741C" w:rsidRPr="00A96421">
        <w:rPr>
          <w:rFonts w:ascii="Times New Roman" w:hAnsi="Times New Roman" w:cs="Times New Roman"/>
          <w:sz w:val="28"/>
          <w:szCs w:val="28"/>
        </w:rPr>
        <w:t xml:space="preserve"> </w:t>
      </w:r>
      <w:r w:rsidR="000E3763" w:rsidRPr="00A96421">
        <w:rPr>
          <w:rFonts w:ascii="Times New Roman" w:hAnsi="Times New Roman" w:cs="Times New Roman"/>
          <w:sz w:val="28"/>
          <w:szCs w:val="28"/>
        </w:rPr>
        <w:t>20 июня 2014 года № 205 «</w:t>
      </w:r>
      <w:r w:rsidR="001051D7" w:rsidRPr="00A96421">
        <w:rPr>
          <w:rFonts w:ascii="Times New Roman" w:hAnsi="Times New Roman" w:cs="Times New Roman"/>
          <w:sz w:val="28"/>
          <w:szCs w:val="28"/>
        </w:rPr>
        <w:t xml:space="preserve">О создании Фонда выставочной и презентационной деятельности Республики Северная Осетия </w:t>
      </w:r>
      <w:r w:rsidR="000E3763" w:rsidRPr="00A96421">
        <w:rPr>
          <w:rFonts w:ascii="Times New Roman" w:hAnsi="Times New Roman" w:cs="Times New Roman"/>
          <w:sz w:val="28"/>
          <w:szCs w:val="28"/>
        </w:rPr>
        <w:t>–</w:t>
      </w:r>
      <w:r w:rsidR="001051D7" w:rsidRPr="00A96421">
        <w:rPr>
          <w:rFonts w:ascii="Times New Roman" w:hAnsi="Times New Roman" w:cs="Times New Roman"/>
          <w:sz w:val="28"/>
          <w:szCs w:val="28"/>
        </w:rPr>
        <w:t xml:space="preserve"> Алания</w:t>
      </w:r>
      <w:r w:rsidR="000E3763" w:rsidRPr="00A96421">
        <w:rPr>
          <w:rFonts w:ascii="Times New Roman" w:hAnsi="Times New Roman" w:cs="Times New Roman"/>
          <w:sz w:val="28"/>
          <w:szCs w:val="28"/>
        </w:rPr>
        <w:t>»</w:t>
      </w:r>
      <w:r w:rsidR="001B48A1">
        <w:rPr>
          <w:rFonts w:ascii="Times New Roman" w:hAnsi="Times New Roman" w:cs="Times New Roman"/>
          <w:sz w:val="28"/>
          <w:szCs w:val="28"/>
        </w:rPr>
        <w:t>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3" w:name="sub_2214"/>
      <w:bookmarkEnd w:id="182"/>
      <w:r w:rsidRPr="00A96421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FE2473">
        <w:rPr>
          <w:rFonts w:ascii="Times New Roman" w:hAnsi="Times New Roman" w:cs="Times New Roman"/>
          <w:sz w:val="28"/>
          <w:szCs w:val="28"/>
        </w:rPr>
        <w:t xml:space="preserve"> 2</w:t>
      </w:r>
      <w:r w:rsidRPr="00A96421">
        <w:rPr>
          <w:rFonts w:ascii="Times New Roman" w:hAnsi="Times New Roman" w:cs="Times New Roman"/>
          <w:sz w:val="28"/>
          <w:szCs w:val="28"/>
        </w:rPr>
        <w:t xml:space="preserve"> предполагается осуществление комплекса взаимоувязанных и скоординированных по времени мероприятий, направленных на привлечение инвестиционных средств в приоритетные, с точки зрения формирования доходной части республиканского бюджета, отрасли экономики.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4" w:name="sub_2215"/>
      <w:bookmarkEnd w:id="183"/>
      <w:r w:rsidRPr="00A96421">
        <w:rPr>
          <w:rFonts w:ascii="Times New Roman" w:hAnsi="Times New Roman" w:cs="Times New Roman"/>
          <w:sz w:val="28"/>
          <w:szCs w:val="28"/>
        </w:rPr>
        <w:t xml:space="preserve">С учетом приоритетов государственной политики целью подпрограммы </w:t>
      </w:r>
      <w:r w:rsidR="00FE2473">
        <w:rPr>
          <w:rFonts w:ascii="Times New Roman" w:hAnsi="Times New Roman" w:cs="Times New Roman"/>
          <w:sz w:val="28"/>
          <w:szCs w:val="28"/>
        </w:rPr>
        <w:t xml:space="preserve">2 </w:t>
      </w:r>
      <w:r w:rsidRPr="00A96421">
        <w:rPr>
          <w:rFonts w:ascii="Times New Roman" w:hAnsi="Times New Roman" w:cs="Times New Roman"/>
          <w:sz w:val="28"/>
          <w:szCs w:val="28"/>
        </w:rPr>
        <w:t>является формирование благоприятного инвестиционного климата и обеспечение роста инвестиций в экономику Республики Северная Осетия-Алания.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5" w:name="sub_2216"/>
      <w:bookmarkEnd w:id="184"/>
      <w:r w:rsidRPr="00A96421">
        <w:rPr>
          <w:rFonts w:ascii="Times New Roman" w:hAnsi="Times New Roman" w:cs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6" w:name="sub_2217"/>
      <w:bookmarkEnd w:id="185"/>
      <w:r w:rsidRPr="00A96421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инвестиционной деятельности;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7" w:name="sub_2218"/>
      <w:bookmarkEnd w:id="186"/>
      <w:r w:rsidRPr="00A96421">
        <w:rPr>
          <w:rFonts w:ascii="Times New Roman" w:hAnsi="Times New Roman" w:cs="Times New Roman"/>
          <w:sz w:val="28"/>
          <w:szCs w:val="28"/>
        </w:rPr>
        <w:t>развитие региональной институциональной среды инвестиционной деятельности;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8" w:name="sub_2219"/>
      <w:bookmarkEnd w:id="187"/>
      <w:r w:rsidRPr="00A96421">
        <w:rPr>
          <w:rFonts w:ascii="Times New Roman" w:hAnsi="Times New Roman" w:cs="Times New Roman"/>
          <w:sz w:val="28"/>
          <w:szCs w:val="28"/>
        </w:rPr>
        <w:t>поддержка приоритетных инвестиционных проектов Республики Северная Осетия-Алания;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89" w:name="sub_2220"/>
      <w:bookmarkEnd w:id="188"/>
      <w:r w:rsidRPr="00A96421">
        <w:rPr>
          <w:rFonts w:ascii="Times New Roman" w:hAnsi="Times New Roman" w:cs="Times New Roman"/>
          <w:sz w:val="28"/>
          <w:szCs w:val="28"/>
        </w:rPr>
        <w:t>повышение уровня инвестиционной привлекательности Республики Северная Осетия-Алания.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90" w:name="sub_2221"/>
      <w:bookmarkEnd w:id="189"/>
      <w:r w:rsidRPr="00A96421">
        <w:rPr>
          <w:rFonts w:ascii="Times New Roman" w:hAnsi="Times New Roman" w:cs="Times New Roman"/>
          <w:sz w:val="28"/>
          <w:szCs w:val="28"/>
        </w:rPr>
        <w:t xml:space="preserve">Решение поставленных задач будет обеспечено путем эффективного взаимодействия органов исполнительной власти в сфере инвестиций Республики Северная Осетия-Алания с соответствующими федеральными органами исполнительной власти, а также органами муниципальной власти, </w:t>
      </w:r>
      <w:r w:rsidR="005072F1" w:rsidRPr="00A96421">
        <w:rPr>
          <w:rFonts w:ascii="Times New Roman" w:hAnsi="Times New Roman" w:cs="Times New Roman"/>
          <w:sz w:val="28"/>
          <w:szCs w:val="28"/>
        </w:rPr>
        <w:t xml:space="preserve">институтами развития, </w:t>
      </w:r>
      <w:r w:rsidRPr="00A96421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организациями, осуществляющими инвестиционную деятельность.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91" w:name="sub_2222"/>
      <w:bookmarkEnd w:id="190"/>
      <w:r w:rsidRPr="00A96421">
        <w:rPr>
          <w:rFonts w:ascii="Times New Roman" w:hAnsi="Times New Roman" w:cs="Times New Roman"/>
          <w:sz w:val="28"/>
          <w:szCs w:val="28"/>
        </w:rPr>
        <w:t>В соответствии с установленными целевыми ориентирами в инвестиционной сфере для оценки хода реализации мероприятий и степени решения поставленных задач в подпрограмме</w:t>
      </w:r>
      <w:r w:rsidR="00FE2473">
        <w:rPr>
          <w:rFonts w:ascii="Times New Roman" w:hAnsi="Times New Roman" w:cs="Times New Roman"/>
          <w:sz w:val="28"/>
          <w:szCs w:val="28"/>
        </w:rPr>
        <w:t xml:space="preserve"> 2</w:t>
      </w:r>
      <w:r w:rsidR="001B48A1">
        <w:rPr>
          <w:rFonts w:ascii="Times New Roman" w:hAnsi="Times New Roman" w:cs="Times New Roman"/>
          <w:sz w:val="28"/>
          <w:szCs w:val="28"/>
        </w:rPr>
        <w:t xml:space="preserve"> используются следующие целевой</w:t>
      </w:r>
      <w:r w:rsidRPr="00A96421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B48A1">
        <w:rPr>
          <w:rFonts w:ascii="Times New Roman" w:hAnsi="Times New Roman" w:cs="Times New Roman"/>
          <w:sz w:val="28"/>
          <w:szCs w:val="28"/>
        </w:rPr>
        <w:t>ь (индикатор</w:t>
      </w:r>
      <w:r w:rsidRPr="00A96421">
        <w:rPr>
          <w:rFonts w:ascii="Times New Roman" w:hAnsi="Times New Roman" w:cs="Times New Roman"/>
          <w:sz w:val="28"/>
          <w:szCs w:val="28"/>
        </w:rPr>
        <w:t>):</w:t>
      </w:r>
    </w:p>
    <w:p w:rsidR="00B56FC6" w:rsidRPr="00A96421" w:rsidRDefault="004F353D" w:rsidP="00B56FC6">
      <w:pPr>
        <w:rPr>
          <w:rFonts w:ascii="Times New Roman" w:hAnsi="Times New Roman" w:cs="Times New Roman"/>
          <w:sz w:val="28"/>
          <w:szCs w:val="28"/>
        </w:rPr>
      </w:pPr>
      <w:bookmarkStart w:id="192" w:name="sub_2227"/>
      <w:bookmarkEnd w:id="191"/>
      <w:r w:rsidRPr="00A96421">
        <w:rPr>
          <w:rFonts w:ascii="Times New Roman" w:hAnsi="Times New Roman" w:cs="Times New Roman"/>
          <w:sz w:val="28"/>
          <w:szCs w:val="28"/>
        </w:rPr>
        <w:t>увеличение объема инвестиций (за исключением бюджетных инвестиций), направленных на реализацию инвестиционных проектов</w:t>
      </w:r>
      <w:r w:rsidRPr="00A964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96421">
        <w:rPr>
          <w:rFonts w:ascii="Times New Roman" w:hAnsi="Times New Roman" w:cs="Times New Roman"/>
          <w:sz w:val="28"/>
          <w:szCs w:val="28"/>
        </w:rPr>
        <w:t>в рамках подпрограммы 2 «Развитие инвестиционной деятельности в Республике Северная Осетия-Алания» на 20</w:t>
      </w:r>
      <w:r w:rsidR="005072F1" w:rsidRPr="00A96421">
        <w:rPr>
          <w:rFonts w:ascii="Times New Roman" w:hAnsi="Times New Roman" w:cs="Times New Roman"/>
          <w:sz w:val="28"/>
          <w:szCs w:val="28"/>
        </w:rPr>
        <w:t>20</w:t>
      </w:r>
      <w:r w:rsidRPr="00A96421">
        <w:rPr>
          <w:rFonts w:ascii="Times New Roman" w:hAnsi="Times New Roman" w:cs="Times New Roman"/>
          <w:sz w:val="28"/>
          <w:szCs w:val="28"/>
        </w:rPr>
        <w:t>-20</w:t>
      </w:r>
      <w:r w:rsidR="005072F1" w:rsidRPr="00A96421">
        <w:rPr>
          <w:rFonts w:ascii="Times New Roman" w:hAnsi="Times New Roman" w:cs="Times New Roman"/>
          <w:sz w:val="28"/>
          <w:szCs w:val="28"/>
        </w:rPr>
        <w:t>24</w:t>
      </w:r>
      <w:r w:rsidRPr="00A96421">
        <w:rPr>
          <w:rFonts w:ascii="Times New Roman" w:hAnsi="Times New Roman" w:cs="Times New Roman"/>
          <w:sz w:val="28"/>
          <w:szCs w:val="28"/>
        </w:rPr>
        <w:t xml:space="preserve"> годы </w:t>
      </w:r>
      <w:r w:rsidR="00D72A0C" w:rsidRPr="00D72A0C">
        <w:rPr>
          <w:rFonts w:ascii="Times New Roman" w:hAnsi="Times New Roman" w:cs="Times New Roman"/>
          <w:sz w:val="28"/>
          <w:szCs w:val="28"/>
        </w:rPr>
        <w:t>с 295 млн руб. в 2018 году до 723,7 млн руб. в 2024 году</w:t>
      </w:r>
      <w:r w:rsidR="00B56FC6" w:rsidRPr="00A96421">
        <w:rPr>
          <w:rFonts w:ascii="Times New Roman" w:hAnsi="Times New Roman" w:cs="Times New Roman"/>
          <w:sz w:val="28"/>
          <w:szCs w:val="28"/>
        </w:rPr>
        <w:t>.</w:t>
      </w:r>
    </w:p>
    <w:p w:rsidR="00B56FC6" w:rsidRPr="00A96421" w:rsidRDefault="006F5993" w:rsidP="00B56FC6">
      <w:pPr>
        <w:rPr>
          <w:rFonts w:ascii="Times New Roman" w:hAnsi="Times New Roman" w:cs="Times New Roman"/>
          <w:sz w:val="28"/>
          <w:szCs w:val="28"/>
        </w:rPr>
      </w:pPr>
      <w:r w:rsidRPr="00A96421">
        <w:rPr>
          <w:rFonts w:ascii="Times New Roman" w:hAnsi="Times New Roman" w:cs="Times New Roman"/>
          <w:sz w:val="28"/>
          <w:szCs w:val="28"/>
        </w:rPr>
        <w:t xml:space="preserve">По итогам реализации подпрограммы </w:t>
      </w:r>
      <w:r w:rsidR="00FE2473">
        <w:rPr>
          <w:rFonts w:ascii="Times New Roman" w:hAnsi="Times New Roman" w:cs="Times New Roman"/>
          <w:sz w:val="28"/>
          <w:szCs w:val="28"/>
        </w:rPr>
        <w:t xml:space="preserve">2 </w:t>
      </w:r>
      <w:r w:rsidRPr="00A96421">
        <w:rPr>
          <w:rFonts w:ascii="Times New Roman" w:hAnsi="Times New Roman" w:cs="Times New Roman"/>
          <w:sz w:val="28"/>
          <w:szCs w:val="28"/>
        </w:rPr>
        <w:t xml:space="preserve">предполагается </w:t>
      </w:r>
      <w:r w:rsidR="00B56FC6" w:rsidRPr="00A96421">
        <w:rPr>
          <w:rFonts w:ascii="Times New Roman" w:hAnsi="Times New Roman" w:cs="Times New Roman"/>
          <w:sz w:val="28"/>
          <w:szCs w:val="28"/>
        </w:rPr>
        <w:t>развитие региональной институциональной среды инвестиционной деятельности и повышение инвестиционн</w:t>
      </w:r>
      <w:r w:rsidR="00FE2473">
        <w:rPr>
          <w:rFonts w:ascii="Times New Roman" w:hAnsi="Times New Roman" w:cs="Times New Roman"/>
          <w:sz w:val="28"/>
          <w:szCs w:val="28"/>
        </w:rPr>
        <w:t>ой привлекательности республики.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93" w:name="sub_2233"/>
      <w:bookmarkEnd w:id="192"/>
      <w:r w:rsidRPr="00A96421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формирование правовых и методических условий, необходи</w:t>
      </w:r>
      <w:r w:rsidR="00FE2473">
        <w:rPr>
          <w:rFonts w:ascii="Times New Roman" w:hAnsi="Times New Roman" w:cs="Times New Roman"/>
          <w:sz w:val="28"/>
          <w:szCs w:val="28"/>
        </w:rPr>
        <w:t>мых для эффективной реализации подп</w:t>
      </w:r>
      <w:r w:rsidRPr="00A96421">
        <w:rPr>
          <w:rFonts w:ascii="Times New Roman" w:hAnsi="Times New Roman" w:cs="Times New Roman"/>
          <w:sz w:val="28"/>
          <w:szCs w:val="28"/>
        </w:rPr>
        <w:t>рограммы</w:t>
      </w:r>
      <w:r w:rsidR="00FE2473">
        <w:rPr>
          <w:rFonts w:ascii="Times New Roman" w:hAnsi="Times New Roman" w:cs="Times New Roman"/>
          <w:sz w:val="28"/>
          <w:szCs w:val="28"/>
        </w:rPr>
        <w:t xml:space="preserve"> 2</w:t>
      </w:r>
      <w:r w:rsidRPr="00A96421">
        <w:rPr>
          <w:rFonts w:ascii="Times New Roman" w:hAnsi="Times New Roman" w:cs="Times New Roman"/>
          <w:sz w:val="28"/>
          <w:szCs w:val="28"/>
        </w:rPr>
        <w:t xml:space="preserve">, а также внедрение инноваций, обеспечивающих выход на современные стандарты инвестиционной деятельности. Помимо прочего подпрограмма предполагает создание условий для </w:t>
      </w:r>
      <w:r w:rsidR="005C2CA7" w:rsidRPr="00A96421">
        <w:rPr>
          <w:rFonts w:ascii="Times New Roman" w:hAnsi="Times New Roman" w:cs="Times New Roman"/>
          <w:sz w:val="28"/>
          <w:szCs w:val="28"/>
        </w:rPr>
        <w:t>реализации эффективных</w:t>
      </w:r>
      <w:r w:rsidRPr="00A96421">
        <w:rPr>
          <w:rFonts w:ascii="Times New Roman" w:hAnsi="Times New Roman" w:cs="Times New Roman"/>
          <w:sz w:val="28"/>
          <w:szCs w:val="28"/>
        </w:rPr>
        <w:t xml:space="preserve"> инвестиционных проектов республики.</w:t>
      </w:r>
    </w:p>
    <w:bookmarkEnd w:id="193"/>
    <w:p w:rsidR="006F5993" w:rsidRDefault="00407C90" w:rsidP="002C566A">
      <w:pPr>
        <w:rPr>
          <w:rFonts w:ascii="Times New Roman" w:hAnsi="Times New Roman" w:cs="Times New Roman"/>
          <w:sz w:val="28"/>
          <w:szCs w:val="28"/>
        </w:rPr>
      </w:pPr>
      <w:r w:rsidRPr="00822B71">
        <w:rPr>
          <w:rFonts w:ascii="Times New Roman" w:hAnsi="Times New Roman" w:cs="Times New Roman"/>
          <w:sz w:val="28"/>
          <w:szCs w:val="28"/>
        </w:rPr>
        <w:t>Сведения о показател</w:t>
      </w:r>
      <w:r w:rsidR="001B48A1">
        <w:rPr>
          <w:rFonts w:ascii="Times New Roman" w:hAnsi="Times New Roman" w:cs="Times New Roman"/>
          <w:sz w:val="28"/>
          <w:szCs w:val="28"/>
        </w:rPr>
        <w:t>е</w:t>
      </w:r>
      <w:r w:rsidRPr="00822B71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B48A1">
        <w:rPr>
          <w:rFonts w:ascii="Times New Roman" w:hAnsi="Times New Roman" w:cs="Times New Roman"/>
          <w:sz w:val="28"/>
          <w:szCs w:val="28"/>
        </w:rPr>
        <w:t>е</w:t>
      </w:r>
      <w:r w:rsidRPr="00822B71">
        <w:rPr>
          <w:rFonts w:ascii="Times New Roman" w:hAnsi="Times New Roman" w:cs="Times New Roman"/>
          <w:sz w:val="28"/>
          <w:szCs w:val="28"/>
        </w:rPr>
        <w:t xml:space="preserve">) </w:t>
      </w:r>
      <w:r w:rsidR="00FE2473">
        <w:rPr>
          <w:rFonts w:ascii="Times New Roman" w:hAnsi="Times New Roman" w:cs="Times New Roman"/>
          <w:sz w:val="28"/>
          <w:szCs w:val="28"/>
        </w:rPr>
        <w:t>п</w:t>
      </w:r>
      <w:r w:rsidR="00B56FC6" w:rsidRPr="00822B71">
        <w:rPr>
          <w:rFonts w:ascii="Times New Roman" w:hAnsi="Times New Roman" w:cs="Times New Roman"/>
          <w:sz w:val="28"/>
          <w:szCs w:val="28"/>
        </w:rPr>
        <w:t>одп</w:t>
      </w:r>
      <w:r w:rsidRPr="00822B7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B56FC6" w:rsidRPr="00822B71">
        <w:rPr>
          <w:rFonts w:ascii="Times New Roman" w:hAnsi="Times New Roman" w:cs="Times New Roman"/>
          <w:sz w:val="28"/>
          <w:szCs w:val="28"/>
        </w:rPr>
        <w:t xml:space="preserve">2 </w:t>
      </w:r>
      <w:r w:rsidRPr="00822B71">
        <w:rPr>
          <w:rFonts w:ascii="Times New Roman" w:hAnsi="Times New Roman" w:cs="Times New Roman"/>
          <w:sz w:val="28"/>
          <w:szCs w:val="28"/>
        </w:rPr>
        <w:t xml:space="preserve">и </w:t>
      </w:r>
      <w:r w:rsidR="001B48A1">
        <w:rPr>
          <w:rFonts w:ascii="Times New Roman" w:hAnsi="Times New Roman" w:cs="Times New Roman"/>
          <w:sz w:val="28"/>
          <w:szCs w:val="28"/>
        </w:rPr>
        <w:t>его</w:t>
      </w:r>
      <w:r w:rsidRPr="00822B71">
        <w:rPr>
          <w:rFonts w:ascii="Times New Roman" w:hAnsi="Times New Roman" w:cs="Times New Roman"/>
          <w:sz w:val="28"/>
          <w:szCs w:val="28"/>
        </w:rPr>
        <w:t xml:space="preserve"> прогнозные значения по годам реализации приведены в таблиц</w:t>
      </w:r>
      <w:r w:rsidR="00B429C2">
        <w:rPr>
          <w:rFonts w:ascii="Times New Roman" w:hAnsi="Times New Roman" w:cs="Times New Roman"/>
          <w:sz w:val="28"/>
          <w:szCs w:val="28"/>
        </w:rPr>
        <w:t>ах 1 и</w:t>
      </w:r>
      <w:r w:rsidRPr="00822B71">
        <w:rPr>
          <w:rFonts w:ascii="Times New Roman" w:hAnsi="Times New Roman" w:cs="Times New Roman"/>
          <w:sz w:val="28"/>
          <w:szCs w:val="28"/>
        </w:rPr>
        <w:t xml:space="preserve"> 2. Сведения о показателях, не входящих в состав данных официальной статистики, приведены в таблице 2а.</w:t>
      </w:r>
    </w:p>
    <w:p w:rsidR="001B48A1" w:rsidRPr="00822B71" w:rsidRDefault="001B48A1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Default="006F5993" w:rsidP="00AE2E6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4" w:name="sub_2300"/>
      <w:r w:rsidRPr="00A96421">
        <w:rPr>
          <w:rFonts w:ascii="Times New Roman" w:hAnsi="Times New Roman" w:cs="Times New Roman"/>
          <w:color w:val="auto"/>
          <w:sz w:val="28"/>
          <w:szCs w:val="28"/>
        </w:rPr>
        <w:t>Обобщенная характеристика основных мероприятий подпрограммы</w:t>
      </w:r>
      <w:r w:rsidR="00FE2473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</w:p>
    <w:p w:rsidR="00AE2E61" w:rsidRPr="00AE2E61" w:rsidRDefault="00AE2E61" w:rsidP="00AE2E61"/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95" w:name="sub_2301"/>
      <w:bookmarkEnd w:id="194"/>
      <w:r w:rsidRPr="00A96421">
        <w:rPr>
          <w:rFonts w:ascii="Times New Roman" w:hAnsi="Times New Roman" w:cs="Times New Roman"/>
          <w:sz w:val="28"/>
          <w:szCs w:val="28"/>
        </w:rPr>
        <w:t xml:space="preserve">Для достижения цели и решения задач подпрограммы </w:t>
      </w:r>
      <w:r w:rsidR="00FE2473">
        <w:rPr>
          <w:rFonts w:ascii="Times New Roman" w:hAnsi="Times New Roman" w:cs="Times New Roman"/>
          <w:sz w:val="28"/>
          <w:szCs w:val="28"/>
        </w:rPr>
        <w:t xml:space="preserve">2 </w:t>
      </w:r>
      <w:r w:rsidRPr="00A96421">
        <w:rPr>
          <w:rFonts w:ascii="Times New Roman" w:hAnsi="Times New Roman" w:cs="Times New Roman"/>
          <w:sz w:val="28"/>
          <w:szCs w:val="28"/>
        </w:rPr>
        <w:t>планируется выполнение следующих основных мероприятий:</w:t>
      </w:r>
    </w:p>
    <w:p w:rsidR="005C2CA7" w:rsidRPr="00A96421" w:rsidRDefault="005C2CA7" w:rsidP="002C566A">
      <w:pPr>
        <w:rPr>
          <w:rFonts w:ascii="Times New Roman" w:hAnsi="Times New Roman" w:cs="Times New Roman"/>
          <w:sz w:val="28"/>
          <w:szCs w:val="28"/>
        </w:rPr>
      </w:pPr>
      <w:bookmarkStart w:id="196" w:name="sub_2302"/>
      <w:bookmarkEnd w:id="195"/>
      <w:r w:rsidRPr="00A96421">
        <w:rPr>
          <w:rFonts w:ascii="Times New Roman" w:hAnsi="Times New Roman" w:cs="Times New Roman"/>
          <w:sz w:val="28"/>
          <w:szCs w:val="28"/>
        </w:rPr>
        <w:t>осуществление имущественного взноса Республики Северная Осетия-Алания в акционерное общество «Корпорация инвестиционного развития Республики Северная Осетия-Алания» на реализацию инвестиционных проектов;</w:t>
      </w:r>
    </w:p>
    <w:p w:rsidR="006F5993" w:rsidRPr="00A96421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97" w:name="sub_2304"/>
      <w:bookmarkEnd w:id="196"/>
      <w:r w:rsidRPr="00A96421">
        <w:rPr>
          <w:rFonts w:ascii="Times New Roman" w:hAnsi="Times New Roman" w:cs="Times New Roman"/>
          <w:sz w:val="28"/>
          <w:szCs w:val="28"/>
        </w:rPr>
        <w:t>предоставление Фонду выставочной и презентационной деятельности Республики Северная Осетия-Алания субсидий на осущ</w:t>
      </w:r>
      <w:r w:rsidR="00FE2473">
        <w:rPr>
          <w:rFonts w:ascii="Times New Roman" w:hAnsi="Times New Roman" w:cs="Times New Roman"/>
          <w:sz w:val="28"/>
          <w:szCs w:val="28"/>
        </w:rPr>
        <w:t>ествление уставной деятельности.</w:t>
      </w:r>
    </w:p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  <w:bookmarkStart w:id="198" w:name="sub_2305"/>
      <w:bookmarkEnd w:id="197"/>
      <w:r w:rsidRPr="00A96421"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  <w:r w:rsidR="00FE2473">
        <w:rPr>
          <w:rFonts w:ascii="Times New Roman" w:hAnsi="Times New Roman" w:cs="Times New Roman"/>
          <w:sz w:val="28"/>
          <w:szCs w:val="28"/>
        </w:rPr>
        <w:t xml:space="preserve"> 2</w:t>
      </w:r>
      <w:r w:rsidRPr="00A96421">
        <w:rPr>
          <w:rFonts w:ascii="Times New Roman" w:hAnsi="Times New Roman" w:cs="Times New Roman"/>
          <w:sz w:val="28"/>
          <w:szCs w:val="28"/>
        </w:rPr>
        <w:t xml:space="preserve"> с </w:t>
      </w:r>
      <w:r w:rsidR="00B429C2">
        <w:rPr>
          <w:rFonts w:ascii="Times New Roman" w:hAnsi="Times New Roman" w:cs="Times New Roman"/>
          <w:sz w:val="28"/>
          <w:szCs w:val="28"/>
        </w:rPr>
        <w:t>указанием</w:t>
      </w:r>
      <w:r w:rsidRPr="00A96421">
        <w:rPr>
          <w:rFonts w:ascii="Times New Roman" w:hAnsi="Times New Roman" w:cs="Times New Roman"/>
          <w:sz w:val="28"/>
          <w:szCs w:val="28"/>
        </w:rPr>
        <w:t xml:space="preserve"> по срокам реализации, ответственны</w:t>
      </w:r>
      <w:r w:rsidR="00B429C2">
        <w:rPr>
          <w:rFonts w:ascii="Times New Roman" w:hAnsi="Times New Roman" w:cs="Times New Roman"/>
          <w:sz w:val="28"/>
          <w:szCs w:val="28"/>
        </w:rPr>
        <w:t>х</w:t>
      </w:r>
      <w:r w:rsidRPr="00A96421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FE2473">
        <w:rPr>
          <w:rFonts w:ascii="Times New Roman" w:hAnsi="Times New Roman" w:cs="Times New Roman"/>
          <w:sz w:val="28"/>
          <w:szCs w:val="28"/>
        </w:rPr>
        <w:t>ител</w:t>
      </w:r>
      <w:r w:rsidR="00B429C2">
        <w:rPr>
          <w:rFonts w:ascii="Times New Roman" w:hAnsi="Times New Roman" w:cs="Times New Roman"/>
          <w:sz w:val="28"/>
          <w:szCs w:val="28"/>
        </w:rPr>
        <w:t>ей и ожидаемых</w:t>
      </w:r>
      <w:r w:rsidR="00FE247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429C2">
        <w:rPr>
          <w:rFonts w:ascii="Times New Roman" w:hAnsi="Times New Roman" w:cs="Times New Roman"/>
          <w:sz w:val="28"/>
          <w:szCs w:val="28"/>
        </w:rPr>
        <w:t>ов</w:t>
      </w:r>
      <w:r w:rsidR="00FE2473">
        <w:rPr>
          <w:rFonts w:ascii="Times New Roman" w:hAnsi="Times New Roman" w:cs="Times New Roman"/>
          <w:sz w:val="28"/>
          <w:szCs w:val="28"/>
        </w:rPr>
        <w:t xml:space="preserve"> </w:t>
      </w:r>
      <w:r w:rsidRPr="00A96421">
        <w:rPr>
          <w:rFonts w:ascii="Times New Roman" w:hAnsi="Times New Roman" w:cs="Times New Roman"/>
          <w:sz w:val="28"/>
          <w:szCs w:val="28"/>
        </w:rPr>
        <w:t xml:space="preserve">приведен в </w:t>
      </w:r>
      <w:hyperlink w:anchor="sub_1003" w:history="1">
        <w:r w:rsidRPr="00A9642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таблице 3</w:t>
        </w:r>
      </w:hyperlink>
      <w:r w:rsidRPr="00A96421">
        <w:rPr>
          <w:rFonts w:ascii="Times New Roman" w:hAnsi="Times New Roman" w:cs="Times New Roman"/>
          <w:sz w:val="28"/>
          <w:szCs w:val="28"/>
        </w:rPr>
        <w:t>.</w:t>
      </w:r>
    </w:p>
    <w:bookmarkEnd w:id="198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9" w:name="sub_2500"/>
      <w:r w:rsidRPr="00AF4EFC">
        <w:rPr>
          <w:rFonts w:ascii="Times New Roman" w:hAnsi="Times New Roman" w:cs="Times New Roman"/>
          <w:color w:val="auto"/>
          <w:sz w:val="28"/>
          <w:szCs w:val="28"/>
        </w:rPr>
        <w:t xml:space="preserve">Ресурсное обеспечение </w:t>
      </w:r>
      <w:r w:rsidR="008328BB" w:rsidRPr="00AF4EFC">
        <w:rPr>
          <w:rFonts w:ascii="Times New Roman" w:hAnsi="Times New Roman" w:cs="Times New Roman"/>
          <w:color w:val="auto"/>
          <w:sz w:val="28"/>
          <w:szCs w:val="28"/>
        </w:rPr>
        <w:t>реализации подпрограммы</w:t>
      </w:r>
      <w:r w:rsidR="00FE2473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</w:p>
    <w:bookmarkEnd w:id="199"/>
    <w:p w:rsidR="006F5993" w:rsidRPr="00AF4EFC" w:rsidRDefault="006F5993" w:rsidP="002C566A">
      <w:pPr>
        <w:rPr>
          <w:rFonts w:ascii="Times New Roman" w:hAnsi="Times New Roman" w:cs="Times New Roman"/>
          <w:sz w:val="28"/>
          <w:szCs w:val="28"/>
        </w:rPr>
      </w:pPr>
    </w:p>
    <w:p w:rsidR="008A1130" w:rsidRPr="00AF4EFC" w:rsidRDefault="008A1130" w:rsidP="008A1130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bookmarkStart w:id="200" w:name="sub_2628"/>
      <w:r w:rsidRPr="00AF4EFC">
        <w:rPr>
          <w:rFonts w:ascii="Times New Roman" w:eastAsia="SimSun" w:hAnsi="Times New Roman" w:cs="Times New Roman"/>
          <w:sz w:val="28"/>
          <w:szCs w:val="28"/>
        </w:rPr>
        <w:t>Финансирование подпрограммы</w:t>
      </w:r>
      <w:r w:rsidR="00FE2473">
        <w:rPr>
          <w:rFonts w:ascii="Times New Roman" w:eastAsia="SimSun" w:hAnsi="Times New Roman" w:cs="Times New Roman"/>
          <w:sz w:val="28"/>
          <w:szCs w:val="28"/>
        </w:rPr>
        <w:t xml:space="preserve"> 2</w:t>
      </w:r>
      <w:r w:rsidRPr="00AF4EFC">
        <w:rPr>
          <w:rFonts w:ascii="Times New Roman" w:eastAsia="SimSun" w:hAnsi="Times New Roman" w:cs="Times New Roman"/>
          <w:sz w:val="28"/>
          <w:szCs w:val="28"/>
        </w:rPr>
        <w:t xml:space="preserve"> предполагается за счет средств федерального бюджета и республиканского бюджета Республики Северная Осетия-Алания.</w:t>
      </w:r>
    </w:p>
    <w:p w:rsidR="00150436" w:rsidRPr="00150436" w:rsidRDefault="008A1130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>Общий объем финансирования подпрограммы</w:t>
      </w:r>
      <w:r w:rsidR="00FE2473">
        <w:rPr>
          <w:rFonts w:ascii="Times New Roman" w:eastAsia="SimSun" w:hAnsi="Times New Roman" w:cs="Times New Roman"/>
          <w:sz w:val="28"/>
          <w:szCs w:val="28"/>
        </w:rPr>
        <w:t xml:space="preserve"> 2</w:t>
      </w:r>
      <w:r w:rsidRPr="00AF4EFC">
        <w:rPr>
          <w:rFonts w:ascii="Times New Roman" w:eastAsia="SimSun" w:hAnsi="Times New Roman" w:cs="Times New Roman"/>
          <w:sz w:val="28"/>
          <w:szCs w:val="28"/>
        </w:rPr>
        <w:t xml:space="preserve"> составляет </w:t>
      </w:r>
      <w:r w:rsidR="00150436" w:rsidRPr="00150436">
        <w:rPr>
          <w:rFonts w:ascii="Times New Roman" w:hAnsi="Times New Roman" w:cs="Times New Roman"/>
          <w:sz w:val="28"/>
          <w:szCs w:val="28"/>
        </w:rPr>
        <w:t>2 769 948 тыс. руб., из них: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средства федерального бюджета – 2 500 000,0 тыс. руб., из них: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2020 год – 500 000,0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2021 год – 500 000,0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2022 год – 500 000,0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2023 год – 500 000,0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2024 год – 500 000,0  тыс. руб.</w:t>
      </w:r>
      <w:r w:rsidR="00B429C2">
        <w:rPr>
          <w:rFonts w:ascii="Times New Roman" w:hAnsi="Times New Roman" w:cs="Times New Roman"/>
          <w:sz w:val="28"/>
          <w:szCs w:val="28"/>
        </w:rPr>
        <w:t>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средства республиканского бюджета – 269 948,0 тыс. руб., из них: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2020 год – 61 000,0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2021 год – 61 000,0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2022 год – 49 316,0  тыс. руб.;</w:t>
      </w:r>
    </w:p>
    <w:p w:rsidR="00150436" w:rsidRP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2023 год – 49 316,0  тыс. руб.;</w:t>
      </w:r>
    </w:p>
    <w:p w:rsidR="00150436" w:rsidRDefault="00150436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150436">
        <w:rPr>
          <w:rFonts w:ascii="Times New Roman" w:hAnsi="Times New Roman" w:cs="Times New Roman"/>
          <w:sz w:val="28"/>
          <w:szCs w:val="28"/>
        </w:rPr>
        <w:t>2024 год – 49 316,0  тыс. руб.</w:t>
      </w:r>
    </w:p>
    <w:p w:rsidR="008A1130" w:rsidRPr="00AF4EFC" w:rsidRDefault="008A1130" w:rsidP="00150436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AF4EFC">
        <w:rPr>
          <w:rFonts w:ascii="Times New Roman" w:eastAsia="SimSun" w:hAnsi="Times New Roman" w:cs="Times New Roman"/>
          <w:sz w:val="28"/>
          <w:szCs w:val="28"/>
        </w:rPr>
        <w:t>Ресурсное обеспечение подпрограммы</w:t>
      </w:r>
      <w:r w:rsidR="00FE2473">
        <w:rPr>
          <w:rFonts w:ascii="Times New Roman" w:eastAsia="SimSun" w:hAnsi="Times New Roman" w:cs="Times New Roman"/>
          <w:sz w:val="28"/>
          <w:szCs w:val="28"/>
        </w:rPr>
        <w:t xml:space="preserve"> 2</w:t>
      </w:r>
      <w:r w:rsidRPr="00AF4EFC">
        <w:rPr>
          <w:rFonts w:ascii="Times New Roman" w:eastAsia="SimSun" w:hAnsi="Times New Roman" w:cs="Times New Roman"/>
          <w:sz w:val="28"/>
          <w:szCs w:val="28"/>
        </w:rPr>
        <w:t xml:space="preserve"> за счет средств республиканского бюджета Республики Северная Осетия-Алания представлено в таблице 4.</w:t>
      </w:r>
    </w:p>
    <w:p w:rsidR="008A1130" w:rsidRPr="00AF4EFC" w:rsidRDefault="008A1130" w:rsidP="008A1130">
      <w:pPr>
        <w:suppressAutoHyphens/>
        <w:autoSpaceDE/>
        <w:autoSpaceDN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</w:p>
    <w:p w:rsidR="006C44E1" w:rsidRPr="00AE2E61" w:rsidRDefault="00D325AD" w:rsidP="00822B71">
      <w:pPr>
        <w:jc w:val="center"/>
        <w:rPr>
          <w:rFonts w:ascii="Times New Roman" w:eastAsiaTheme="minorEastAsia" w:hAnsi="Times New Roman" w:cs="Times New Roman"/>
          <w:sz w:val="28"/>
          <w:szCs w:val="28"/>
        </w:rPr>
        <w:sectPr w:rsidR="006C44E1" w:rsidRPr="00AE2E61" w:rsidSect="00974801">
          <w:headerReference w:type="default" r:id="rId14"/>
          <w:pgSz w:w="11906" w:h="16838"/>
          <w:pgMar w:top="1134" w:right="1134" w:bottom="1134" w:left="1418" w:header="709" w:footer="709" w:gutter="0"/>
          <w:pgNumType w:start="2"/>
          <w:cols w:space="708"/>
          <w:docGrid w:linePitch="360"/>
        </w:sectPr>
      </w:pPr>
      <w:r w:rsidRPr="00AE2E61">
        <w:rPr>
          <w:rFonts w:ascii="Times New Roman" w:hAnsi="Times New Roman" w:cs="Times New Roman"/>
        </w:rPr>
        <w:t>_____</w:t>
      </w:r>
      <w:r w:rsidR="00B429C2">
        <w:rPr>
          <w:rFonts w:ascii="Times New Roman" w:hAnsi="Times New Roman" w:cs="Times New Roman"/>
        </w:rPr>
        <w:t>_</w:t>
      </w:r>
      <w:r w:rsidRPr="00AE2E61">
        <w:rPr>
          <w:rFonts w:ascii="Times New Roman" w:hAnsi="Times New Roman" w:cs="Times New Roman"/>
        </w:rPr>
        <w:t>___________</w:t>
      </w:r>
      <w:bookmarkStart w:id="201" w:name="sub_1002"/>
      <w:bookmarkEnd w:id="200"/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ПРИЛОЖЕНИЕ </w:t>
      </w:r>
      <w:r w:rsidR="00822B71">
        <w:rPr>
          <w:rFonts w:ascii="Times New Roman" w:eastAsia="SimSun" w:hAnsi="Times New Roman" w:cs="Times New Roman"/>
          <w:sz w:val="28"/>
          <w:szCs w:val="28"/>
        </w:rPr>
        <w:t>1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к подпрограмме 2 «Развитие 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инвестиционной деятельности в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Республике Северная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Осетия-Алания»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на 20</w:t>
      </w:r>
      <w:r w:rsidR="006C0793">
        <w:rPr>
          <w:rFonts w:ascii="Times New Roman" w:eastAsia="SimSun" w:hAnsi="Times New Roman" w:cs="Times New Roman"/>
          <w:sz w:val="28"/>
          <w:szCs w:val="28"/>
        </w:rPr>
        <w:t>20</w:t>
      </w:r>
      <w:r w:rsidRPr="00256BFE">
        <w:rPr>
          <w:rFonts w:ascii="Times New Roman" w:eastAsia="SimSun" w:hAnsi="Times New Roman" w:cs="Times New Roman"/>
          <w:sz w:val="28"/>
          <w:szCs w:val="28"/>
        </w:rPr>
        <w:t>-20</w:t>
      </w:r>
      <w:r w:rsidR="006C0793">
        <w:rPr>
          <w:rFonts w:ascii="Times New Roman" w:eastAsia="SimSun" w:hAnsi="Times New Roman" w:cs="Times New Roman"/>
          <w:sz w:val="28"/>
          <w:szCs w:val="28"/>
        </w:rPr>
        <w:t>24</w:t>
      </w: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годы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56BFE">
        <w:rPr>
          <w:rFonts w:ascii="Times New Roman" w:eastAsia="SimSun" w:hAnsi="Times New Roman" w:cs="Times New Roman"/>
          <w:b/>
          <w:sz w:val="28"/>
          <w:szCs w:val="28"/>
        </w:rPr>
        <w:t>ПОЛОЖЕНИЕ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56BFE">
        <w:rPr>
          <w:rFonts w:ascii="Times New Roman" w:eastAsia="SimSun" w:hAnsi="Times New Roman" w:cs="Times New Roman"/>
          <w:b/>
          <w:sz w:val="28"/>
          <w:szCs w:val="28"/>
        </w:rPr>
        <w:t>о порядке принятия решения по осуществлению имущественного взноса Республики Северная Осетия-Алания в акционерное общество «Корпорация инвестиционного развития Республики Северная Осетия-Алания» на реализацию инвестиционных проектов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1. Настоящее Положение устанавливает порядок принятия решения по осуществлению имущественного взноса Республики Северная Осетия-Алания в акционерное общество «Корпорация инвестиционного развития Республики Северная Осетия-Алания» (далее – имущественный взнос, Общество) на реализацию инвестиционных проектов.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2. Подготовку проекта решения осуществляет Министерство экономического развития Республики Северная Осетия-Алания как главный распорядитель средств республиканского бюджета Республики Северная Осетия-Алания.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3. Министерство экономического развития Республики Северная Осетия-Алания подготавливает и согласовывает проект решения, предусматривающий предоставление имущественного взноса Обществу на реализацию инвестиционных проектов.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4. Решение принимается в форме </w:t>
      </w:r>
      <w:r w:rsidR="00540B07" w:rsidRPr="00822B71">
        <w:rPr>
          <w:rFonts w:ascii="Times New Roman" w:eastAsia="SimSun" w:hAnsi="Times New Roman" w:cs="Times New Roman"/>
          <w:sz w:val="28"/>
          <w:szCs w:val="28"/>
        </w:rPr>
        <w:t xml:space="preserve">нормативного </w:t>
      </w:r>
      <w:r w:rsidRPr="00822B71">
        <w:rPr>
          <w:rFonts w:ascii="Times New Roman" w:eastAsia="SimSun" w:hAnsi="Times New Roman" w:cs="Times New Roman"/>
          <w:sz w:val="28"/>
          <w:szCs w:val="28"/>
        </w:rPr>
        <w:t>правового акта</w:t>
      </w: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Правительства Республики Северная Осетия-Алания.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5. Осуществление имущественного взноса в уставный капитал Общества на реализацию инвестиционных проектов производится в пределах средств, предусмотренных в республиканском бюджете Республики Северная Осетия-Алания на очередной финансовый год, в порядке оплаты размещаемых Обществом дополнительных акций в связи с увеличением его уставного капитала.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6. Объем средств имущественного взноса, предоставляемых Обществу на реализацию инвестиционных проектов в рамках подпрограммы «Социально-экономическое развитие Республики Северная Осетия-Алания на 2016-2025 годы» Государственной программы Российской Федерации «Развитие Северо-Кавказского федерального округа» (далее – подпрограмма) определяется на основании соглашения на очередной финансовый год между Правительством Республики Северная Осетия-Алания и Министерством Российской Федерации по делам Северного Кавказа на софинансирование расходных обязательств на мероприятия по социально-экономическому развитию субъектов Российской Федерации, входящих в состав Северо-Кавказского федерального округа </w:t>
      </w:r>
      <w:r w:rsidR="00B429C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56BFE">
        <w:rPr>
          <w:rFonts w:ascii="Times New Roman" w:eastAsia="SimSun" w:hAnsi="Times New Roman" w:cs="Times New Roman"/>
          <w:sz w:val="28"/>
          <w:szCs w:val="28"/>
        </w:rPr>
        <w:t>(далее</w:t>
      </w:r>
      <w:r w:rsidR="00B429C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56BFE">
        <w:rPr>
          <w:rFonts w:ascii="Times New Roman" w:eastAsia="SimSun" w:hAnsi="Times New Roman" w:cs="Times New Roman"/>
          <w:sz w:val="28"/>
          <w:szCs w:val="28"/>
        </w:rPr>
        <w:t>– соглашение).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6.1. Уполномоченным органом исполнительной власти Республики Северная Осетия-Алания, осуществляющим взаимодействие с Министерством Российской Федерации по делам Северного Кавказа, на который со стороны Республики Северная Осетия-Алания возлагаются функции по исполнению (координации исполнения) соглашения на очередной финансовый год и представлению отчетности, является Министерство экономического развития Республики Северная Осетия-Алания.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6.2. Для участия в отборе инвестиционных проектов Министерство экономического развития Республики Северная Осетия-Алания, уполномоченное рассматривать предложения юридических лиц о включении инвестиционных проектов в подпрограмму, направляет в Министерство Российской Федерации по делам Северного Кавказа заявку на участие в отборе инвестиционных проектов для включения в подпрограмму в соответствии с приказом Министерства Российской Федерации п</w:t>
      </w:r>
      <w:r w:rsidR="00B429C2">
        <w:rPr>
          <w:rFonts w:ascii="Times New Roman" w:eastAsia="SimSun" w:hAnsi="Times New Roman" w:cs="Times New Roman"/>
          <w:sz w:val="28"/>
          <w:szCs w:val="28"/>
        </w:rPr>
        <w:t>о делам Северного Кавказа от 13 мая</w:t>
      </w:r>
      <w:r w:rsidR="00B429C2" w:rsidRPr="00256BF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2019 </w:t>
      </w:r>
      <w:r w:rsidR="00B429C2">
        <w:rPr>
          <w:rFonts w:ascii="Times New Roman" w:eastAsia="SimSun" w:hAnsi="Times New Roman" w:cs="Times New Roman"/>
          <w:sz w:val="28"/>
          <w:szCs w:val="28"/>
        </w:rPr>
        <w:t xml:space="preserve">года </w:t>
      </w:r>
      <w:r w:rsidRPr="00256BFE">
        <w:rPr>
          <w:rFonts w:ascii="Times New Roman" w:eastAsia="SimSun" w:hAnsi="Times New Roman" w:cs="Times New Roman"/>
          <w:sz w:val="28"/>
          <w:szCs w:val="28"/>
        </w:rPr>
        <w:t>№ 101 «Об утверждении Правил, порядка и критериев отбора инвестиционных проектов для включения в подпрограммы по социально-экономическому развитию субъектов Российской Федерации, входящих в состав Северо-Кавказского федерального округа, государственной программы Российской Федерации «Развитие Северо-Кавказского федерального округа».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7. Дополнительные акции Общества по закрытой подписке размещаются единственному акционеру – Республике Северная Осетия-Алания в лице Министерства государственного имущества и земельных отношений Республики Северная Осетия-Алания.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8. Одновременно с проектом решения Министерством экономического развития Республики Северная Осетия-Алания подготавливается трехсторонний проект договора с участием Министерства экономического развития Республики Северная Осетия-Алания, Министерства государственного имущества и земельных отношений Республики Северная Осетия-Алания и Общества.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>9. Положения договора должны соответствовать требованиям, утвержденным постановлением Правительства Республики Северная Осетия-Алания от 23 июня 2017 года № 254 «О требованиях к договорам о предоставлении бюджетных инвестиций юридическим лицам, не являющимся государственными учреждениями и государственными унитарными предприятиями, за счет средств республиканского бюджета Республики Северная Осетия-Алания».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10. Договор подписывается сторонами на основании </w:t>
      </w:r>
      <w:r w:rsidR="00540B07" w:rsidRPr="00822B71">
        <w:rPr>
          <w:rFonts w:ascii="Times New Roman" w:eastAsia="SimSun" w:hAnsi="Times New Roman" w:cs="Times New Roman"/>
          <w:sz w:val="28"/>
          <w:szCs w:val="28"/>
        </w:rPr>
        <w:t xml:space="preserve">нормативного </w:t>
      </w:r>
      <w:r w:rsidRPr="00822B71">
        <w:rPr>
          <w:rFonts w:ascii="Times New Roman" w:eastAsia="SimSun" w:hAnsi="Times New Roman" w:cs="Times New Roman"/>
          <w:sz w:val="28"/>
          <w:szCs w:val="28"/>
        </w:rPr>
        <w:t>правового акта Правительства Республики Северная Осетия-Алания о предоставлении имущественного взноса Обществу на реализацию</w:t>
      </w:r>
      <w:r w:rsidRPr="00256BFE">
        <w:rPr>
          <w:rFonts w:ascii="Times New Roman" w:eastAsia="SimSun" w:hAnsi="Times New Roman" w:cs="Times New Roman"/>
          <w:sz w:val="28"/>
          <w:szCs w:val="28"/>
        </w:rPr>
        <w:t xml:space="preserve"> инвестиционных проектов.</w:t>
      </w:r>
    </w:p>
    <w:p w:rsidR="00256BFE" w:rsidRPr="00256BFE" w:rsidRDefault="00256BFE" w:rsidP="00256BFE">
      <w:pPr>
        <w:suppressAutoHyphens/>
        <w:autoSpaceDE/>
        <w:adjustRightInd/>
        <w:spacing w:line="100" w:lineRule="atLeast"/>
        <w:ind w:firstLine="708"/>
        <w:rPr>
          <w:rFonts w:ascii="Times New Roman" w:eastAsia="SimSun" w:hAnsi="Times New Roman" w:cs="Times New Roman"/>
          <w:sz w:val="28"/>
          <w:szCs w:val="28"/>
        </w:rPr>
      </w:pPr>
    </w:p>
    <w:p w:rsidR="00EE3A1E" w:rsidRPr="00EE3A1E" w:rsidRDefault="00EE3A1E" w:rsidP="008A1130">
      <w:pPr>
        <w:suppressAutoHyphens/>
        <w:autoSpaceDE/>
        <w:autoSpaceDN/>
        <w:adjustRightInd/>
        <w:spacing w:line="100" w:lineRule="atLeast"/>
        <w:ind w:firstLine="708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5355B8" w:rsidRPr="00AF4EFC" w:rsidRDefault="005355B8" w:rsidP="008A1130">
      <w:pPr>
        <w:suppressAutoHyphens/>
        <w:autoSpaceDE/>
        <w:autoSpaceDN/>
        <w:adjustRightInd/>
        <w:spacing w:line="100" w:lineRule="atLeast"/>
        <w:ind w:firstLine="708"/>
        <w:jc w:val="center"/>
        <w:rPr>
          <w:rFonts w:ascii="Times New Roman" w:eastAsia="SimSun" w:hAnsi="Times New Roman" w:cs="Times New Roman"/>
          <w:sz w:val="28"/>
          <w:szCs w:val="28"/>
        </w:rPr>
        <w:sectPr w:rsidR="005355B8" w:rsidRPr="00AF4EFC" w:rsidSect="001E605E">
          <w:pgSz w:w="11905" w:h="16837"/>
          <w:pgMar w:top="1134" w:right="1134" w:bottom="1134" w:left="1134" w:header="720" w:footer="720" w:gutter="0"/>
          <w:cols w:space="720"/>
          <w:noEndnote/>
          <w:docGrid w:linePitch="326"/>
        </w:sectPr>
      </w:pPr>
      <w:r w:rsidRPr="00AF4EFC">
        <w:rPr>
          <w:rFonts w:ascii="Times New Roman" w:eastAsia="SimSun" w:hAnsi="Times New Roman" w:cs="Times New Roman"/>
          <w:sz w:val="28"/>
          <w:szCs w:val="28"/>
        </w:rPr>
        <w:t>___________________</w:t>
      </w:r>
    </w:p>
    <w:p w:rsidR="00E23F56" w:rsidRDefault="00E23F56" w:rsidP="00E23F56">
      <w:pPr>
        <w:ind w:firstLine="0"/>
        <w:jc w:val="right"/>
        <w:outlineLvl w:val="0"/>
        <w:rPr>
          <w:rFonts w:ascii="Times New Roman" w:hAnsi="Times New Roman" w:cs="Times New Roman"/>
          <w:b/>
          <w:bCs/>
        </w:rPr>
      </w:pPr>
      <w:r w:rsidRPr="00822B71">
        <w:rPr>
          <w:rFonts w:ascii="Times New Roman" w:hAnsi="Times New Roman" w:cs="Times New Roman"/>
          <w:b/>
          <w:bCs/>
        </w:rPr>
        <w:t>Таблица 1</w:t>
      </w:r>
    </w:p>
    <w:p w:rsidR="00AE2E61" w:rsidRPr="00AF4EFC" w:rsidRDefault="00AE2E61" w:rsidP="00E23F56">
      <w:pPr>
        <w:ind w:firstLine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8A1130" w:rsidRPr="00AF4EFC" w:rsidRDefault="008A1130" w:rsidP="008A1130">
      <w:pPr>
        <w:ind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AF4EFC">
        <w:rPr>
          <w:rFonts w:ascii="Times New Roman" w:hAnsi="Times New Roman" w:cs="Times New Roman"/>
          <w:b/>
          <w:bCs/>
        </w:rPr>
        <w:t xml:space="preserve">Сведения </w:t>
      </w:r>
      <w:r w:rsidRPr="00AF4EFC">
        <w:rPr>
          <w:rFonts w:ascii="Times New Roman" w:hAnsi="Times New Roman" w:cs="Times New Roman"/>
          <w:b/>
          <w:bCs/>
        </w:rPr>
        <w:br/>
        <w:t>о показателях (индикаторах) Государственной программы Республики Северная Осетия-Алания «Поддержка и развитие малого и среднего предпринимательства и инвестиционной деятельности в Республике Северная Осетия-Алания» на 20</w:t>
      </w:r>
      <w:r w:rsidR="006C0793">
        <w:rPr>
          <w:rFonts w:ascii="Times New Roman" w:hAnsi="Times New Roman" w:cs="Times New Roman"/>
          <w:b/>
          <w:bCs/>
        </w:rPr>
        <w:t>20</w:t>
      </w:r>
      <w:r w:rsidRPr="00AF4EFC">
        <w:rPr>
          <w:rFonts w:ascii="Times New Roman" w:hAnsi="Times New Roman" w:cs="Times New Roman"/>
          <w:b/>
          <w:bCs/>
        </w:rPr>
        <w:t>-20</w:t>
      </w:r>
      <w:r w:rsidR="006C0793">
        <w:rPr>
          <w:rFonts w:ascii="Times New Roman" w:hAnsi="Times New Roman" w:cs="Times New Roman"/>
          <w:b/>
          <w:bCs/>
        </w:rPr>
        <w:t>24</w:t>
      </w:r>
      <w:r w:rsidRPr="00AF4EFC">
        <w:rPr>
          <w:rFonts w:ascii="Times New Roman" w:hAnsi="Times New Roman" w:cs="Times New Roman"/>
          <w:b/>
          <w:bCs/>
        </w:rPr>
        <w:t xml:space="preserve"> годы</w:t>
      </w:r>
    </w:p>
    <w:p w:rsidR="008A1130" w:rsidRPr="00AF4EFC" w:rsidRDefault="008A1130" w:rsidP="008A1130">
      <w:pPr>
        <w:ind w:firstLine="0"/>
        <w:jc w:val="center"/>
        <w:outlineLvl w:val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640"/>
        <w:gridCol w:w="142"/>
        <w:gridCol w:w="992"/>
        <w:gridCol w:w="993"/>
        <w:gridCol w:w="992"/>
        <w:gridCol w:w="992"/>
        <w:gridCol w:w="992"/>
        <w:gridCol w:w="993"/>
      </w:tblGrid>
      <w:tr w:rsidR="00822B71" w:rsidRPr="00AF4EFC" w:rsidTr="00A20D37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N</w:t>
            </w:r>
          </w:p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822B71" w:rsidRPr="00AF4EFC" w:rsidTr="00A20D37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AF4EFC">
              <w:rPr>
                <w:rFonts w:ascii="Times New Roman" w:hAnsi="Times New Roman" w:cs="Times New Roman"/>
              </w:rPr>
              <w:t> 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AF4EF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AF4EF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AF4EF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</w:tr>
      <w:tr w:rsidR="00822B71" w:rsidRPr="00AF4EFC" w:rsidTr="00A20D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22B71" w:rsidRPr="00AF4EFC" w:rsidTr="00822B71">
        <w:tc>
          <w:tcPr>
            <w:tcW w:w="142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2B71" w:rsidRPr="00AF4EFC" w:rsidRDefault="00822B71" w:rsidP="00822B71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AF4EFC">
              <w:rPr>
                <w:rFonts w:ascii="Times New Roman" w:hAnsi="Times New Roman" w:cs="Times New Roman"/>
                <w:b/>
                <w:bCs/>
              </w:rPr>
              <w:t>Государственная программа Республики Северная Осетия-Алания «Поддержка и развитие малого, среднего предпринимательства и инвестиционной деятельности в Республике Северная Осетия-Алания» на 20</w:t>
            </w:r>
            <w:r>
              <w:rPr>
                <w:rFonts w:ascii="Times New Roman" w:hAnsi="Times New Roman" w:cs="Times New Roman"/>
                <w:b/>
                <w:bCs/>
              </w:rPr>
              <w:t>20 - 2024</w:t>
            </w:r>
            <w:r w:rsidRPr="00AF4EFC">
              <w:rPr>
                <w:rFonts w:ascii="Times New Roman" w:hAnsi="Times New Roman" w:cs="Times New Roman"/>
                <w:b/>
                <w:bCs/>
              </w:rPr>
              <w:t> годы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B71" w:rsidRPr="00AF4EFC" w:rsidTr="00A20D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822B71">
              <w:rPr>
                <w:rFonts w:ascii="Times New Roman" w:hAnsi="Times New Roman" w:cs="Times New Roman"/>
              </w:rPr>
              <w:t>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B91D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</w:t>
            </w:r>
            <w:r w:rsidRPr="00AF4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9E2991" w:rsidP="006456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456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9E299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9E299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9E2991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9E2991" w:rsidP="006456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645680">
              <w:rPr>
                <w:rFonts w:ascii="Times New Roman" w:hAnsi="Times New Roman" w:cs="Times New Roman"/>
              </w:rPr>
              <w:t>6</w:t>
            </w:r>
          </w:p>
        </w:tc>
      </w:tr>
      <w:tr w:rsidR="00822B71" w:rsidRPr="00AF4EFC" w:rsidTr="00822B71">
        <w:trPr>
          <w:trHeight w:val="369"/>
        </w:trPr>
        <w:tc>
          <w:tcPr>
            <w:tcW w:w="142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AF4EFC">
              <w:rPr>
                <w:rFonts w:ascii="Times New Roman" w:hAnsi="Times New Roman" w:cs="Times New Roman"/>
                <w:b/>
                <w:bCs/>
              </w:rPr>
              <w:t>Подпрограмма 1 «Поддержка и развитие малого, среднего предпринимательства в Республике Северная Осетия-Алания»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B71" w:rsidRPr="00AF4EFC" w:rsidTr="00A20D37">
        <w:trPr>
          <w:trHeight w:val="6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субъектов малого, среднего предпринимательства и самозаняты</w:t>
            </w:r>
            <w:r>
              <w:rPr>
                <w:rFonts w:ascii="Times New Roman" w:hAnsi="Times New Roman" w:cs="Times New Roman"/>
              </w:rPr>
              <w:t>х граждан, получивших поддержку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CD3A04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B97D2C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</w:t>
            </w:r>
          </w:p>
        </w:tc>
      </w:tr>
      <w:tr w:rsidR="00822B71" w:rsidRPr="00AF4EFC" w:rsidTr="00A20D37">
        <w:trPr>
          <w:trHeight w:val="6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CD3A04" w:rsidRDefault="00CD3A04" w:rsidP="00B429C2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субъектов малого и среднего предпринимательства, выведенных на экспорт при поддержке центров (агентств) координации поддержки экспортноориентированных субъектов малого и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CD3A04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B97D2C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B97D2C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22B71" w:rsidRPr="00AF4EFC" w:rsidTr="00A20D37">
        <w:trPr>
          <w:trHeight w:val="9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физических лиц – участников регионального проекта «Популяризация предпринимательства», занятых в сфере малого и среднего предпринимательст</w:t>
            </w:r>
            <w:r>
              <w:rPr>
                <w:rFonts w:ascii="Times New Roman" w:hAnsi="Times New Roman" w:cs="Times New Roman"/>
              </w:rPr>
              <w:t>ва, по итогам участия в проекте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913465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B97D2C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2306</w:t>
            </w:r>
          </w:p>
        </w:tc>
      </w:tr>
      <w:tr w:rsidR="00CD3A04" w:rsidRPr="00AF4EFC" w:rsidTr="00CD3A04"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CD3A04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4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вновь созданных субъектов МСП участниками регионального проекта «Популяризация предпринимательства»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CD3A04" w:rsidRPr="00AF4EFC" w:rsidTr="00CD3A04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CD3A04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4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обученных основам ведения бизнеса, финансовой грамотности и иным навыкам п</w:t>
            </w:r>
            <w:r>
              <w:rPr>
                <w:rFonts w:ascii="Times New Roman" w:hAnsi="Times New Roman" w:cs="Times New Roman"/>
              </w:rPr>
              <w:t>редпринимательской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</w:tr>
      <w:tr w:rsidR="00CD3A04" w:rsidRPr="00AF4EFC" w:rsidTr="00CD3A04">
        <w:trPr>
          <w:trHeight w:val="5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3A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4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физических лиц – участников регионального проекта «Поп</w:t>
            </w:r>
            <w:r>
              <w:rPr>
                <w:rFonts w:ascii="Times New Roman" w:hAnsi="Times New Roman" w:cs="Times New Roman"/>
              </w:rPr>
              <w:t>уляризация предпринимательства»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85395F" w:rsidP="00B97D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12907</w:t>
            </w:r>
          </w:p>
        </w:tc>
      </w:tr>
      <w:tr w:rsidR="00CD3A04" w:rsidRPr="00AF4EFC" w:rsidTr="00CD3A04">
        <w:trPr>
          <w:trHeight w:val="58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D3A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4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выдаваемых микрозаймов субъектам малог</w:t>
            </w:r>
            <w:r>
              <w:rPr>
                <w:rFonts w:ascii="Times New Roman" w:hAnsi="Times New Roman" w:cs="Times New Roman"/>
              </w:rPr>
              <w:t>о,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717DD9" w:rsidRDefault="00717DD9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17DD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717DD9" w:rsidRDefault="00717DD9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17DD9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717DD9" w:rsidRDefault="00717DD9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17DD9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717DD9" w:rsidRDefault="00717DD9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17DD9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717DD9" w:rsidRDefault="00717DD9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17DD9">
              <w:rPr>
                <w:rFonts w:ascii="Times New Roman" w:hAnsi="Times New Roman" w:cs="Times New Roman"/>
              </w:rPr>
              <w:t>415</w:t>
            </w:r>
          </w:p>
        </w:tc>
      </w:tr>
      <w:tr w:rsidR="00CD3A04" w:rsidRPr="00AF4EFC" w:rsidTr="00CD3A04">
        <w:trPr>
          <w:trHeight w:val="6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3A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4" w:rsidRPr="00CD3A04" w:rsidRDefault="00CD3A04" w:rsidP="00CD3A04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3A04">
              <w:rPr>
                <w:rFonts w:ascii="Times New Roman" w:hAnsi="Times New Roman" w:cs="Times New Roman"/>
              </w:rPr>
              <w:t>оличество самозанятых граждан, зафиксировавших свой статус, с учетом введения на</w:t>
            </w:r>
            <w:r>
              <w:rPr>
                <w:rFonts w:ascii="Times New Roman" w:hAnsi="Times New Roman" w:cs="Times New Roman"/>
              </w:rPr>
              <w:t>логового режима для самозанятых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913465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A93459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43051F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04" w:rsidRPr="00AF4EFC" w:rsidRDefault="0043051F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43051F" w:rsidP="008A11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04" w:rsidRPr="00AF4EFC" w:rsidRDefault="0043051F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</w:tr>
      <w:tr w:rsidR="00822B71" w:rsidRPr="00AF4EFC" w:rsidTr="00822B71">
        <w:tc>
          <w:tcPr>
            <w:tcW w:w="142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2B71" w:rsidRPr="00AF4EFC" w:rsidRDefault="00822B71" w:rsidP="008A1130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AF4EFC">
              <w:rPr>
                <w:rFonts w:ascii="Times New Roman" w:hAnsi="Times New Roman" w:cs="Times New Roman"/>
                <w:b/>
                <w:bCs/>
              </w:rPr>
              <w:t>Подпрограмма 2 «Развитие инвестиционной деятельности в Республике Северная Осетия-Алания»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B71" w:rsidRPr="00AF4EFC" w:rsidRDefault="00822B71" w:rsidP="00822B71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B71" w:rsidRPr="00AF4EFC" w:rsidTr="00F21C8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AF4EFC" w:rsidRDefault="00822B71" w:rsidP="008E51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1" w:rsidRPr="00762F64" w:rsidRDefault="00822B71" w:rsidP="00103535">
            <w:pPr>
              <w:ind w:firstLine="0"/>
              <w:rPr>
                <w:rFonts w:ascii="Times New Roman" w:hAnsi="Times New Roman" w:cs="Times New Roman"/>
              </w:rPr>
            </w:pPr>
            <w:r w:rsidRPr="00762F64">
              <w:rPr>
                <w:rFonts w:ascii="Times New Roman" w:hAnsi="Times New Roman" w:cs="Times New Roman"/>
              </w:rPr>
              <w:t>Инвестиции в основной капитал (за исключением бюджетных инвестиций), направленны</w:t>
            </w:r>
            <w:r w:rsidR="00103535">
              <w:rPr>
                <w:rFonts w:ascii="Times New Roman" w:hAnsi="Times New Roman" w:cs="Times New Roman"/>
              </w:rPr>
              <w:t>е</w:t>
            </w:r>
            <w:r w:rsidRPr="00762F64">
              <w:rPr>
                <w:rFonts w:ascii="Times New Roman" w:hAnsi="Times New Roman" w:cs="Times New Roman"/>
              </w:rPr>
              <w:t xml:space="preserve"> на реализацию инвестиционных проектов в рамках подпрограммы 2 «Развитие инвестиционной деятельности в Республике Северная Осетия-Алания» на 20</w:t>
            </w:r>
            <w:r w:rsidR="00510026">
              <w:rPr>
                <w:rFonts w:ascii="Times New Roman" w:hAnsi="Times New Roman" w:cs="Times New Roman"/>
              </w:rPr>
              <w:t>20</w:t>
            </w:r>
            <w:r w:rsidRPr="00762F64">
              <w:rPr>
                <w:rFonts w:ascii="Times New Roman" w:hAnsi="Times New Roman" w:cs="Times New Roman"/>
              </w:rPr>
              <w:t>-20</w:t>
            </w:r>
            <w:r w:rsidR="00510026">
              <w:rPr>
                <w:rFonts w:ascii="Times New Roman" w:hAnsi="Times New Roman" w:cs="Times New Roman"/>
              </w:rPr>
              <w:t>24</w:t>
            </w:r>
            <w:r w:rsidRPr="00762F6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762F64" w:rsidRDefault="00822B71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2F64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762F64" w:rsidRDefault="006D3AF1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762F64" w:rsidRDefault="00822B71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B71">
              <w:rPr>
                <w:rFonts w:ascii="Times New Roman" w:hAnsi="Times New Roman" w:cs="Times New Roman"/>
              </w:rPr>
              <w:t>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1" w:rsidRPr="00762F64" w:rsidRDefault="006D3AF1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762F64" w:rsidRDefault="006D3AF1" w:rsidP="00762F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B71" w:rsidRPr="00762F64" w:rsidRDefault="00D72A0C" w:rsidP="00822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723,7</w:t>
            </w:r>
          </w:p>
        </w:tc>
      </w:tr>
    </w:tbl>
    <w:p w:rsidR="00617719" w:rsidRPr="00AF4EFC" w:rsidRDefault="00617719" w:rsidP="002C566A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617719" w:rsidRPr="00AF4EFC" w:rsidRDefault="00617719" w:rsidP="00617719">
      <w:pPr>
        <w:jc w:val="center"/>
        <w:rPr>
          <w:rStyle w:val="a3"/>
          <w:rFonts w:ascii="Times New Roman" w:hAnsi="Times New Roman" w:cs="Times New Roman"/>
          <w:bCs/>
          <w:color w:val="auto"/>
        </w:rPr>
      </w:pPr>
      <w:r w:rsidRPr="00AF4EFC">
        <w:rPr>
          <w:rStyle w:val="a3"/>
          <w:rFonts w:ascii="Times New Roman" w:hAnsi="Times New Roman" w:cs="Times New Roman"/>
          <w:bCs/>
          <w:color w:val="auto"/>
        </w:rPr>
        <w:t>_______________</w:t>
      </w:r>
    </w:p>
    <w:p w:rsidR="00977515" w:rsidRDefault="00977515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6F5993" w:rsidRPr="007C0DEF" w:rsidRDefault="006F5993" w:rsidP="002C566A">
      <w:pPr>
        <w:jc w:val="right"/>
        <w:rPr>
          <w:rFonts w:ascii="Times New Roman" w:hAnsi="Times New Roman" w:cs="Times New Roman"/>
        </w:rPr>
      </w:pPr>
      <w:r w:rsidRPr="007C0DEF">
        <w:rPr>
          <w:rStyle w:val="a3"/>
          <w:rFonts w:ascii="Times New Roman" w:hAnsi="Times New Roman" w:cs="Times New Roman"/>
          <w:bCs/>
          <w:color w:val="auto"/>
        </w:rPr>
        <w:t>Таблица 2</w:t>
      </w:r>
    </w:p>
    <w:bookmarkEnd w:id="201"/>
    <w:p w:rsidR="006F5993" w:rsidRPr="007C0DEF" w:rsidRDefault="006F5993" w:rsidP="002C566A">
      <w:pPr>
        <w:rPr>
          <w:rFonts w:ascii="Times New Roman" w:hAnsi="Times New Roman" w:cs="Times New Roman"/>
        </w:rPr>
      </w:pPr>
    </w:p>
    <w:p w:rsidR="006F5993" w:rsidRPr="007C0DEF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C0DEF">
        <w:rPr>
          <w:rFonts w:ascii="Times New Roman" w:hAnsi="Times New Roman" w:cs="Times New Roman"/>
          <w:color w:val="auto"/>
        </w:rPr>
        <w:t xml:space="preserve">Сведения </w:t>
      </w:r>
      <w:r w:rsidRPr="007C0DEF">
        <w:rPr>
          <w:rFonts w:ascii="Times New Roman" w:hAnsi="Times New Roman" w:cs="Times New Roman"/>
          <w:color w:val="auto"/>
        </w:rPr>
        <w:br/>
        <w:t xml:space="preserve">о показателях, включенных в </w:t>
      </w:r>
      <w:r w:rsidR="00103535">
        <w:rPr>
          <w:rFonts w:ascii="Times New Roman" w:hAnsi="Times New Roman" w:cs="Times New Roman"/>
          <w:color w:val="auto"/>
        </w:rPr>
        <w:t>ф</w:t>
      </w:r>
      <w:r w:rsidRPr="007C0DEF">
        <w:rPr>
          <w:rFonts w:ascii="Times New Roman" w:hAnsi="Times New Roman" w:cs="Times New Roman"/>
          <w:color w:val="auto"/>
        </w:rPr>
        <w:t>едеральный план статистических работ</w:t>
      </w:r>
    </w:p>
    <w:p w:rsidR="006F5993" w:rsidRPr="007C0DEF" w:rsidRDefault="006F5993" w:rsidP="002C566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406"/>
        <w:gridCol w:w="3479"/>
        <w:gridCol w:w="3360"/>
      </w:tblGrid>
      <w:tr w:rsidR="00A93459" w:rsidRPr="007C0DEF" w:rsidTr="00B3781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7C0DEF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N</w:t>
            </w:r>
          </w:p>
          <w:p w:rsidR="006F5993" w:rsidRPr="007C0DEF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7C0DEF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7C0DEF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Пункт Федерального плана статистических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7C0DEF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Субъект официального статистического учета</w:t>
            </w:r>
          </w:p>
        </w:tc>
      </w:tr>
      <w:tr w:rsidR="00A93459" w:rsidRPr="007C0DEF" w:rsidTr="008E51A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A3" w:rsidRPr="007C0DEF" w:rsidRDefault="008E51A8" w:rsidP="008E51A8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1</w:t>
            </w:r>
            <w:r w:rsidR="00BD34A3" w:rsidRPr="007C0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A3" w:rsidRPr="007C0DEF" w:rsidRDefault="00A93459" w:rsidP="00E664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A3" w:rsidRPr="007C0DEF" w:rsidRDefault="007C0DEF" w:rsidP="008E51A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4A3" w:rsidRPr="007C0DEF" w:rsidRDefault="00BD34A3" w:rsidP="008E51A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Росстат</w:t>
            </w:r>
          </w:p>
        </w:tc>
      </w:tr>
      <w:tr w:rsidR="00A93459" w:rsidRPr="007C0DEF" w:rsidTr="008E51A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A3" w:rsidRPr="007C0DEF" w:rsidRDefault="008E51A8" w:rsidP="008E51A8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2</w:t>
            </w:r>
            <w:r w:rsidR="00BD34A3" w:rsidRPr="007C0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A3" w:rsidRPr="007C0DEF" w:rsidRDefault="00A93459" w:rsidP="002C566A">
            <w:pPr>
              <w:pStyle w:val="affe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Количество самозанятых граждан, зафиксировавших свой статус, с учетом введения налогового режима для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A3" w:rsidRPr="007C0DEF" w:rsidRDefault="007C0DEF" w:rsidP="008E51A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4A3" w:rsidRPr="007C0DEF" w:rsidRDefault="00BD34A3" w:rsidP="008E51A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C0DEF">
              <w:rPr>
                <w:rFonts w:ascii="Times New Roman" w:hAnsi="Times New Roman" w:cs="Times New Roman"/>
              </w:rPr>
              <w:t>Росстат</w:t>
            </w:r>
          </w:p>
        </w:tc>
      </w:tr>
    </w:tbl>
    <w:p w:rsidR="006F5993" w:rsidRPr="007C0DEF" w:rsidRDefault="006F5993" w:rsidP="002C566A">
      <w:pPr>
        <w:rPr>
          <w:rFonts w:ascii="Times New Roman" w:hAnsi="Times New Roman" w:cs="Times New Roman"/>
        </w:rPr>
      </w:pPr>
    </w:p>
    <w:p w:rsidR="006F5993" w:rsidRPr="007C0DEF" w:rsidRDefault="006F5993" w:rsidP="002C566A">
      <w:pPr>
        <w:rPr>
          <w:rFonts w:ascii="Times New Roman" w:hAnsi="Times New Roman" w:cs="Times New Roman"/>
        </w:rPr>
      </w:pPr>
    </w:p>
    <w:p w:rsidR="001E605E" w:rsidRPr="007C0DEF" w:rsidRDefault="00586550" w:rsidP="00715741">
      <w:pPr>
        <w:ind w:firstLine="0"/>
        <w:jc w:val="center"/>
        <w:rPr>
          <w:rFonts w:ascii="Times New Roman" w:hAnsi="Times New Roman" w:cs="Times New Roman"/>
        </w:rPr>
      </w:pPr>
      <w:r w:rsidRPr="007C0DEF">
        <w:rPr>
          <w:rFonts w:ascii="Times New Roman" w:hAnsi="Times New Roman" w:cs="Times New Roman"/>
        </w:rPr>
        <w:t>________________</w:t>
      </w:r>
    </w:p>
    <w:p w:rsidR="001E605E" w:rsidRPr="00AF4EFC" w:rsidRDefault="001E60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F4EFC">
        <w:rPr>
          <w:rFonts w:ascii="Times New Roman" w:hAnsi="Times New Roman" w:cs="Times New Roman"/>
        </w:rPr>
        <w:br w:type="page"/>
      </w:r>
    </w:p>
    <w:p w:rsidR="007002BB" w:rsidRPr="00AF4EFC" w:rsidRDefault="007002BB" w:rsidP="00715741">
      <w:pPr>
        <w:ind w:firstLine="0"/>
        <w:jc w:val="center"/>
        <w:rPr>
          <w:rFonts w:ascii="Times New Roman" w:hAnsi="Times New Roman" w:cs="Times New Roman"/>
        </w:rPr>
        <w:sectPr w:rsidR="007002BB" w:rsidRPr="00AF4EFC" w:rsidSect="0041333E">
          <w:pgSz w:w="16837" w:h="11905" w:orient="landscape"/>
          <w:pgMar w:top="993" w:right="1134" w:bottom="1134" w:left="1134" w:header="720" w:footer="720" w:gutter="0"/>
          <w:cols w:space="720"/>
          <w:noEndnote/>
        </w:sectPr>
      </w:pPr>
    </w:p>
    <w:p w:rsidR="008844BB" w:rsidRDefault="008844BB" w:rsidP="008844BB">
      <w:pPr>
        <w:widowControl/>
        <w:ind w:firstLine="0"/>
        <w:jc w:val="right"/>
        <w:rPr>
          <w:rFonts w:ascii="Times New Roman" w:hAnsi="Times New Roman" w:cs="Times New Roman"/>
          <w:b/>
          <w:lang w:eastAsia="en-US"/>
        </w:rPr>
      </w:pPr>
      <w:bookmarkStart w:id="202" w:name="sub_10021"/>
      <w:r w:rsidRPr="00AF4EFC">
        <w:rPr>
          <w:rFonts w:ascii="Times New Roman" w:hAnsi="Times New Roman" w:cs="Times New Roman"/>
          <w:b/>
          <w:lang w:eastAsia="en-US"/>
        </w:rPr>
        <w:t>Таблица 2а</w:t>
      </w:r>
    </w:p>
    <w:p w:rsidR="00B91D2D" w:rsidRPr="00AF4EFC" w:rsidRDefault="00B91D2D" w:rsidP="008844BB">
      <w:pPr>
        <w:widowControl/>
        <w:ind w:firstLine="0"/>
        <w:jc w:val="right"/>
        <w:rPr>
          <w:rFonts w:ascii="Times New Roman" w:hAnsi="Times New Roman" w:cs="Times New Roman"/>
          <w:b/>
          <w:lang w:eastAsia="en-US"/>
        </w:rPr>
      </w:pPr>
    </w:p>
    <w:p w:rsidR="00942422" w:rsidRPr="00AF4EFC" w:rsidRDefault="00942422" w:rsidP="008844BB">
      <w:pPr>
        <w:widowControl/>
        <w:ind w:firstLine="0"/>
        <w:jc w:val="right"/>
        <w:rPr>
          <w:rFonts w:ascii="Times New Roman" w:hAnsi="Times New Roman" w:cs="Times New Roman"/>
          <w:vanish/>
          <w:sz w:val="16"/>
          <w:szCs w:val="16"/>
          <w:lang w:eastAsia="en-US"/>
        </w:rPr>
      </w:pPr>
    </w:p>
    <w:p w:rsidR="008844BB" w:rsidRPr="00AF4EFC" w:rsidRDefault="008844BB" w:rsidP="008844BB">
      <w:pPr>
        <w:widowControl/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AF4EFC">
        <w:rPr>
          <w:rFonts w:ascii="Times New Roman" w:hAnsi="Times New Roman" w:cs="Times New Roman"/>
          <w:b/>
          <w:lang w:eastAsia="en-US"/>
        </w:rPr>
        <w:t xml:space="preserve">Сведения о показателях, не входящих в состав данных официальной статистики, обеспечивающих  получение сведений для характеристики результатов реализации </w:t>
      </w:r>
      <w:r w:rsidR="00003489">
        <w:rPr>
          <w:rFonts w:ascii="Times New Roman" w:hAnsi="Times New Roman" w:cs="Times New Roman"/>
          <w:b/>
          <w:lang w:eastAsia="en-US"/>
        </w:rPr>
        <w:t>Г</w:t>
      </w:r>
      <w:r w:rsidRPr="00AF4EFC">
        <w:rPr>
          <w:rFonts w:ascii="Times New Roman" w:hAnsi="Times New Roman" w:cs="Times New Roman"/>
          <w:b/>
          <w:lang w:eastAsia="en-US"/>
        </w:rPr>
        <w:t xml:space="preserve">осударственной программы </w:t>
      </w:r>
    </w:p>
    <w:p w:rsidR="008844BB" w:rsidRPr="00AF4EFC" w:rsidRDefault="008844BB" w:rsidP="008844BB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AF4EFC">
        <w:rPr>
          <w:rFonts w:ascii="Times New Roman" w:hAnsi="Times New Roman" w:cs="Times New Roman"/>
          <w:b/>
          <w:bCs/>
          <w:sz w:val="22"/>
          <w:szCs w:val="22"/>
        </w:rPr>
        <w:t>«Поддержка и развитие малого, среднего предпринимательства</w:t>
      </w:r>
    </w:p>
    <w:p w:rsidR="008844BB" w:rsidRPr="00AF4EFC" w:rsidRDefault="008844BB" w:rsidP="008844BB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AF4EFC">
        <w:rPr>
          <w:rFonts w:ascii="Times New Roman" w:hAnsi="Times New Roman" w:cs="Times New Roman"/>
          <w:b/>
          <w:bCs/>
          <w:sz w:val="22"/>
          <w:szCs w:val="22"/>
        </w:rPr>
        <w:t>и инвестиционной деятельности в Республике Северная</w:t>
      </w:r>
    </w:p>
    <w:p w:rsidR="008844BB" w:rsidRPr="00AF4EFC" w:rsidRDefault="008844BB" w:rsidP="008844BB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AF4EFC">
        <w:rPr>
          <w:rFonts w:ascii="Times New Roman" w:hAnsi="Times New Roman" w:cs="Times New Roman"/>
          <w:b/>
          <w:bCs/>
          <w:sz w:val="22"/>
          <w:szCs w:val="22"/>
        </w:rPr>
        <w:t>Осетия-Алания» на 20</w:t>
      </w:r>
      <w:r w:rsidR="00A93459">
        <w:rPr>
          <w:rFonts w:ascii="Times New Roman" w:hAnsi="Times New Roman" w:cs="Times New Roman"/>
          <w:b/>
          <w:bCs/>
          <w:sz w:val="22"/>
          <w:szCs w:val="22"/>
        </w:rPr>
        <w:t>20 - 2024</w:t>
      </w:r>
      <w:r w:rsidRPr="00AF4EFC">
        <w:rPr>
          <w:rFonts w:ascii="Times New Roman" w:hAnsi="Times New Roman" w:cs="Times New Roman"/>
          <w:b/>
          <w:bCs/>
          <w:sz w:val="22"/>
          <w:szCs w:val="22"/>
        </w:rPr>
        <w:t xml:space="preserve"> годы</w:t>
      </w:r>
    </w:p>
    <w:p w:rsidR="008844BB" w:rsidRPr="00AF4EFC" w:rsidRDefault="008844BB" w:rsidP="008844BB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261"/>
        <w:gridCol w:w="3260"/>
        <w:gridCol w:w="1134"/>
        <w:gridCol w:w="2126"/>
        <w:gridCol w:w="1843"/>
        <w:gridCol w:w="1559"/>
        <w:gridCol w:w="1559"/>
      </w:tblGrid>
      <w:tr w:rsidR="00285B7A" w:rsidRPr="00AF4EFC" w:rsidTr="00B429C2">
        <w:trPr>
          <w:cantSplit/>
          <w:trHeight w:val="1134"/>
        </w:trPr>
        <w:tc>
          <w:tcPr>
            <w:tcW w:w="284" w:type="dxa"/>
            <w:vAlign w:val="center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4EFC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Pr="00AF4EF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260" w:type="dxa"/>
            <w:vAlign w:val="center"/>
          </w:tcPr>
          <w:p w:rsidR="00963552" w:rsidRPr="00AF4EFC" w:rsidRDefault="00963552" w:rsidP="008844BB">
            <w:pPr>
              <w:widowControl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4EFC">
              <w:rPr>
                <w:rFonts w:ascii="Times New Roman" w:hAnsi="Times New Roman" w:cs="Times New Roman"/>
              </w:rPr>
              <w:t xml:space="preserve">Ответственный за сбор и           </w:t>
            </w:r>
            <w:r w:rsidRPr="00AF4EFC">
              <w:rPr>
                <w:rFonts w:ascii="Times New Roman" w:hAnsi="Times New Roman" w:cs="Times New Roman"/>
              </w:rPr>
              <w:br/>
              <w:t>представление информации</w:t>
            </w:r>
            <w:r w:rsidRPr="00AF4EF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963552" w:rsidRPr="00AF4EFC" w:rsidRDefault="00963552" w:rsidP="00A56B5C">
            <w:pPr>
              <w:widowControl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963552" w:rsidRPr="00AF4EFC" w:rsidRDefault="00963552" w:rsidP="00C229D3">
            <w:pPr>
              <w:widowControl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Периодичность</w:t>
            </w:r>
            <w:r w:rsidR="00C229D3" w:rsidRPr="00AF4EFC">
              <w:rPr>
                <w:rFonts w:ascii="Times New Roman" w:hAnsi="Times New Roman" w:cs="Times New Roman"/>
              </w:rPr>
              <w:t>,</w:t>
            </w:r>
            <w:r w:rsidRPr="00AF4EFC">
              <w:rPr>
                <w:rFonts w:ascii="Times New Roman" w:hAnsi="Times New Roman" w:cs="Times New Roman"/>
              </w:rPr>
              <w:t xml:space="preserve"> вид временной характеристики и разрез</w:t>
            </w:r>
          </w:p>
          <w:p w:rsidR="00963552" w:rsidRPr="00AF4EFC" w:rsidRDefault="00963552" w:rsidP="008844BB">
            <w:pPr>
              <w:widowControl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4EFC">
              <w:rPr>
                <w:rFonts w:ascii="Times New Roman" w:hAnsi="Times New Roman" w:cs="Times New Roman"/>
              </w:rPr>
              <w:t>наблюдения</w:t>
            </w:r>
            <w:r w:rsidRPr="00AF4EFC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963552" w:rsidRPr="00AF4EFC" w:rsidRDefault="00963552" w:rsidP="008844B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63552" w:rsidRPr="00AF4EFC" w:rsidRDefault="00963552" w:rsidP="00285B7A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 xml:space="preserve">Источник </w:t>
            </w:r>
            <w:r w:rsidR="00285B7A" w:rsidRPr="00AF4EFC">
              <w:rPr>
                <w:rFonts w:ascii="Times New Roman" w:hAnsi="Times New Roman" w:cs="Times New Roman"/>
              </w:rPr>
              <w:t xml:space="preserve">информации и индекс </w:t>
            </w:r>
            <w:r w:rsidRPr="00AF4EFC">
              <w:rPr>
                <w:rFonts w:ascii="Times New Roman" w:hAnsi="Times New Roman" w:cs="Times New Roman"/>
              </w:rPr>
              <w:t xml:space="preserve">формы   </w:t>
            </w:r>
            <w:r w:rsidRPr="00AF4EFC">
              <w:rPr>
                <w:rFonts w:ascii="Times New Roman" w:hAnsi="Times New Roman" w:cs="Times New Roman"/>
              </w:rPr>
              <w:br/>
              <w:t>отчетности</w:t>
            </w:r>
            <w:r w:rsidRPr="00AF4EFC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559" w:type="dxa"/>
            <w:vAlign w:val="center"/>
          </w:tcPr>
          <w:p w:rsidR="00963552" w:rsidRPr="00AF4EFC" w:rsidRDefault="00963552" w:rsidP="00A56B5C">
            <w:pPr>
              <w:widowControl/>
              <w:ind w:left="-108" w:right="-108" w:firstLine="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4EFC">
              <w:rPr>
                <w:rFonts w:ascii="Times New Roman" w:hAnsi="Times New Roman" w:cs="Times New Roman"/>
              </w:rPr>
              <w:t>Охват  единиц   совокупности</w:t>
            </w:r>
            <w:r w:rsidRPr="00AF4EF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559" w:type="dxa"/>
            <w:vAlign w:val="center"/>
          </w:tcPr>
          <w:p w:rsidR="00963552" w:rsidRPr="00AF4EFC" w:rsidRDefault="00963552" w:rsidP="00A56B5C">
            <w:pPr>
              <w:widowControl/>
              <w:ind w:left="-108" w:right="-108" w:firstLine="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4EFC">
              <w:rPr>
                <w:rFonts w:ascii="Times New Roman" w:hAnsi="Times New Roman" w:cs="Times New Roman"/>
              </w:rPr>
              <w:t>Алгоритм формирования  показателя</w:t>
            </w:r>
            <w:r w:rsidRPr="00AF4EFC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285B7A" w:rsidRPr="00AF4EFC" w:rsidTr="00B429C2">
        <w:trPr>
          <w:trHeight w:val="20"/>
        </w:trPr>
        <w:tc>
          <w:tcPr>
            <w:tcW w:w="284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963552" w:rsidRPr="00AF4EFC" w:rsidRDefault="00963552" w:rsidP="008844B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963552" w:rsidRPr="00AF4EFC" w:rsidRDefault="00963552" w:rsidP="008844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4EFC">
              <w:rPr>
                <w:rFonts w:ascii="Times New Roman" w:hAnsi="Times New Roman" w:cs="Times New Roman"/>
              </w:rPr>
              <w:t>8</w:t>
            </w:r>
          </w:p>
        </w:tc>
      </w:tr>
      <w:tr w:rsidR="00B429C2" w:rsidRPr="00AF4EFC" w:rsidTr="00C5703D">
        <w:trPr>
          <w:trHeight w:val="2528"/>
        </w:trPr>
        <w:tc>
          <w:tcPr>
            <w:tcW w:w="284" w:type="dxa"/>
          </w:tcPr>
          <w:p w:rsidR="00B429C2" w:rsidRPr="00AF4EFC" w:rsidRDefault="00B429C2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B429C2" w:rsidRPr="00AF4EFC" w:rsidRDefault="00B429C2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CD3A04">
              <w:rPr>
                <w:rFonts w:ascii="Times New Roman" w:hAnsi="Times New Roman" w:cs="Times New Roman"/>
              </w:rPr>
              <w:t>субъектов малого, среднего предпринимательства и самозаняты</w:t>
            </w:r>
            <w:r>
              <w:rPr>
                <w:rFonts w:ascii="Times New Roman" w:hAnsi="Times New Roman" w:cs="Times New Roman"/>
              </w:rPr>
              <w:t>х граждан, получивших поддержку</w:t>
            </w:r>
          </w:p>
        </w:tc>
        <w:tc>
          <w:tcPr>
            <w:tcW w:w="3260" w:type="dxa"/>
          </w:tcPr>
          <w:p w:rsidR="00B429C2" w:rsidRDefault="00B429C2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Галуева Ирина Витальевна, консультант отдела развития инвестиционной и инновационной деятельности </w:t>
            </w:r>
            <w:r w:rsidRPr="00641F71">
              <w:rPr>
                <w:rFonts w:ascii="Times New Roman" w:hAnsi="Times New Roman" w:cs="Times New Roman"/>
              </w:rPr>
              <w:t xml:space="preserve">Министерства экономического развития Республики Северная Осетия-Алания, </w:t>
            </w:r>
            <w:r>
              <w:rPr>
                <w:rFonts w:ascii="Times New Roman" w:hAnsi="Times New Roman" w:cs="Times New Roman"/>
              </w:rPr>
              <w:t>53-85-94,</w:t>
            </w:r>
          </w:p>
          <w:p w:rsidR="00B429C2" w:rsidRPr="00AF4EFC" w:rsidRDefault="00502091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history="1">
              <w:r w:rsidR="00B429C2" w:rsidRPr="00B161A9">
                <w:rPr>
                  <w:rStyle w:val="affff2"/>
                  <w:rFonts w:ascii="Times New Roman" w:hAnsi="Times New Roman"/>
                  <w:color w:val="auto"/>
                  <w:u w:val="none"/>
                </w:rPr>
                <w:t>msp@economyrso.ru</w:t>
              </w:r>
            </w:hyperlink>
          </w:p>
        </w:tc>
        <w:tc>
          <w:tcPr>
            <w:tcW w:w="1134" w:type="dxa"/>
          </w:tcPr>
          <w:p w:rsidR="00B429C2" w:rsidRPr="00AF4EFC" w:rsidRDefault="00B429C2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</w:tcPr>
          <w:p w:rsidR="00B429C2" w:rsidRDefault="00B429C2" w:rsidP="000B39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B429C2" w:rsidRDefault="00B429C2" w:rsidP="000B39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Default="00B429C2" w:rsidP="000B39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Pr="00AF4EFC" w:rsidRDefault="00B429C2" w:rsidP="000B39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9C2" w:rsidRPr="00AF4EFC" w:rsidRDefault="00B429C2" w:rsidP="00A56B5C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F054E">
              <w:rPr>
                <w:rFonts w:ascii="Times New Roman" w:hAnsi="Times New Roman" w:cs="Times New Roman"/>
              </w:rPr>
              <w:t>ериодичес</w:t>
            </w:r>
            <w:r>
              <w:rPr>
                <w:rFonts w:ascii="Times New Roman" w:hAnsi="Times New Roman" w:cs="Times New Roman"/>
              </w:rPr>
              <w:t>ка</w:t>
            </w:r>
            <w:r w:rsidRPr="009F054E">
              <w:rPr>
                <w:rFonts w:ascii="Times New Roman" w:hAnsi="Times New Roman" w:cs="Times New Roman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>о</w:t>
            </w:r>
            <w:r w:rsidRPr="009F054E">
              <w:rPr>
                <w:rFonts w:ascii="Times New Roman" w:hAnsi="Times New Roman" w:cs="Times New Roman"/>
              </w:rPr>
              <w:t>тчетность</w:t>
            </w:r>
          </w:p>
        </w:tc>
        <w:tc>
          <w:tcPr>
            <w:tcW w:w="1559" w:type="dxa"/>
          </w:tcPr>
          <w:p w:rsidR="00B429C2" w:rsidRPr="00AF4EFC" w:rsidRDefault="00B429C2" w:rsidP="000B392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B429C2" w:rsidRDefault="00B429C2" w:rsidP="00B429C2">
            <w:pPr>
              <w:ind w:firstLine="601"/>
            </w:pPr>
            <w:r w:rsidRPr="00F73594">
              <w:rPr>
                <w:rFonts w:ascii="Times New Roman" w:hAnsi="Times New Roman" w:cs="Times New Roman"/>
              </w:rPr>
              <w:t>–</w:t>
            </w:r>
          </w:p>
        </w:tc>
      </w:tr>
      <w:tr w:rsidR="00B429C2" w:rsidRPr="00AF4EFC" w:rsidTr="00B429C2">
        <w:trPr>
          <w:trHeight w:val="430"/>
        </w:trPr>
        <w:tc>
          <w:tcPr>
            <w:tcW w:w="284" w:type="dxa"/>
          </w:tcPr>
          <w:p w:rsidR="00B429C2" w:rsidRPr="00AF4EFC" w:rsidRDefault="00B429C2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B429C2" w:rsidRDefault="00B429C2" w:rsidP="00D06C5C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7B15CC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</w:t>
            </w:r>
            <w:r>
              <w:rPr>
                <w:rFonts w:ascii="Times New Roman" w:hAnsi="Times New Roman" w:cs="Times New Roman"/>
              </w:rPr>
              <w:t>координации поддержки экспортно</w:t>
            </w:r>
            <w:r w:rsidRPr="007B15CC">
              <w:rPr>
                <w:rFonts w:ascii="Times New Roman" w:hAnsi="Times New Roman" w:cs="Times New Roman"/>
              </w:rPr>
              <w:t>ориентированных субъектов малого и среднего предпринимательства</w:t>
            </w:r>
          </w:p>
        </w:tc>
        <w:tc>
          <w:tcPr>
            <w:tcW w:w="3260" w:type="dxa"/>
          </w:tcPr>
          <w:p w:rsidR="00B429C2" w:rsidRPr="00530F0B" w:rsidRDefault="00B429C2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Галуева Ирина Витальевна, </w:t>
            </w:r>
            <w:r w:rsidRPr="00530F0B">
              <w:rPr>
                <w:rFonts w:ascii="Times New Roman" w:hAnsi="Times New Roman" w:cs="Times New Roman"/>
              </w:rPr>
              <w:t>консультант отдела развития инвестиционной и инновационной деятельности Министерства экономического развития Республики Северная Осетия-Алания, 53-</w:t>
            </w:r>
            <w:r>
              <w:rPr>
                <w:rFonts w:ascii="Times New Roman" w:hAnsi="Times New Roman" w:cs="Times New Roman"/>
              </w:rPr>
              <w:t>85-94</w:t>
            </w:r>
            <w:r w:rsidRPr="00530F0B">
              <w:rPr>
                <w:rFonts w:ascii="Times New Roman" w:hAnsi="Times New Roman" w:cs="Times New Roman"/>
              </w:rPr>
              <w:t>,</w:t>
            </w:r>
          </w:p>
          <w:p w:rsidR="00B429C2" w:rsidRPr="00AF4EFC" w:rsidRDefault="00B429C2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0F0B">
              <w:rPr>
                <w:rFonts w:ascii="Times New Roman" w:hAnsi="Times New Roman" w:cs="Times New Roman"/>
              </w:rPr>
              <w:t>msp@economyrso.ru</w:t>
            </w:r>
          </w:p>
        </w:tc>
        <w:tc>
          <w:tcPr>
            <w:tcW w:w="1134" w:type="dxa"/>
          </w:tcPr>
          <w:p w:rsidR="00B429C2" w:rsidRDefault="00B429C2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7B15C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</w:tcPr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Pr="00AF4EFC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9C2" w:rsidRPr="00AF4EFC" w:rsidRDefault="00B429C2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B429C2" w:rsidRPr="00AF4EFC" w:rsidRDefault="00B429C2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B429C2" w:rsidRDefault="00B429C2" w:rsidP="00B429C2">
            <w:pPr>
              <w:ind w:firstLine="601"/>
            </w:pPr>
            <w:r w:rsidRPr="00F73594">
              <w:rPr>
                <w:rFonts w:ascii="Times New Roman" w:hAnsi="Times New Roman" w:cs="Times New Roman"/>
              </w:rPr>
              <w:t>–</w:t>
            </w:r>
          </w:p>
        </w:tc>
      </w:tr>
      <w:tr w:rsidR="00B429C2" w:rsidRPr="00AF4EFC" w:rsidTr="00C5703D">
        <w:trPr>
          <w:trHeight w:val="2415"/>
        </w:trPr>
        <w:tc>
          <w:tcPr>
            <w:tcW w:w="284" w:type="dxa"/>
          </w:tcPr>
          <w:p w:rsidR="00B429C2" w:rsidRPr="00AF4EFC" w:rsidRDefault="00B429C2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B429C2" w:rsidRDefault="00B429C2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физических лиц – </w:t>
            </w:r>
            <w:r w:rsidRPr="007B15CC">
              <w:rPr>
                <w:rFonts w:ascii="Times New Roman" w:hAnsi="Times New Roman" w:cs="Times New Roman"/>
              </w:rPr>
              <w:t>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</w:t>
            </w:r>
          </w:p>
          <w:p w:rsidR="00B429C2" w:rsidRDefault="00B429C2" w:rsidP="00C5703D">
            <w:pPr>
              <w:ind w:right="-8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429C2" w:rsidRDefault="00C5703D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Хосиева Зарина Даниловна,</w:t>
            </w:r>
            <w:r w:rsidR="00B429C2">
              <w:rPr>
                <w:rFonts w:ascii="Times New Roman" w:hAnsi="Times New Roman" w:cs="Times New Roman"/>
              </w:rPr>
              <w:t xml:space="preserve"> ведущий советник отдела поддержки предпринимательства </w:t>
            </w:r>
            <w:r w:rsidR="00B429C2" w:rsidRPr="00530F0B">
              <w:rPr>
                <w:rFonts w:ascii="Times New Roman" w:hAnsi="Times New Roman" w:cs="Times New Roman"/>
              </w:rPr>
              <w:t>Министерства экономического развития Республики Северная Осетия-Алания,</w:t>
            </w:r>
            <w:r w:rsidR="00B429C2">
              <w:rPr>
                <w:rFonts w:ascii="Times New Roman" w:hAnsi="Times New Roman" w:cs="Times New Roman"/>
              </w:rPr>
              <w:t xml:space="preserve"> 53-85-94,</w:t>
            </w:r>
          </w:p>
          <w:p w:rsidR="00B429C2" w:rsidRPr="00AF4EFC" w:rsidRDefault="00B429C2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0F0B">
              <w:rPr>
                <w:rFonts w:ascii="Times New Roman" w:hAnsi="Times New Roman" w:cs="Times New Roman"/>
              </w:rPr>
              <w:t>msp@economyrso.ru</w:t>
            </w:r>
          </w:p>
        </w:tc>
        <w:tc>
          <w:tcPr>
            <w:tcW w:w="1134" w:type="dxa"/>
          </w:tcPr>
          <w:p w:rsidR="00B429C2" w:rsidRDefault="00B429C2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126" w:type="dxa"/>
          </w:tcPr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Pr="00AF4EFC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9C2" w:rsidRPr="00AF4EFC" w:rsidRDefault="00B429C2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B429C2" w:rsidRPr="00AF4EFC" w:rsidRDefault="00B429C2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B429C2" w:rsidRDefault="00B429C2" w:rsidP="00B429C2">
            <w:pPr>
              <w:ind w:firstLine="601"/>
            </w:pPr>
            <w:r w:rsidRPr="00DD3FF6">
              <w:rPr>
                <w:rFonts w:ascii="Times New Roman" w:hAnsi="Times New Roman" w:cs="Times New Roman"/>
              </w:rPr>
              <w:t>–</w:t>
            </w:r>
          </w:p>
        </w:tc>
      </w:tr>
      <w:tr w:rsidR="00B429C2" w:rsidRPr="00AF4EFC" w:rsidTr="00B429C2">
        <w:trPr>
          <w:trHeight w:val="712"/>
        </w:trPr>
        <w:tc>
          <w:tcPr>
            <w:tcW w:w="284" w:type="dxa"/>
          </w:tcPr>
          <w:p w:rsidR="00B429C2" w:rsidRPr="00AF4EFC" w:rsidRDefault="00B429C2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B429C2" w:rsidRPr="007B15CC" w:rsidRDefault="00B429C2" w:rsidP="007B15CC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7B15CC">
              <w:rPr>
                <w:rFonts w:ascii="Times New Roman" w:hAnsi="Times New Roman" w:cs="Times New Roman"/>
              </w:rPr>
              <w:t>Количество вновь созданных субъектов МСП участниками регионального проекта «Популяризация предпринимательства»</w:t>
            </w:r>
          </w:p>
        </w:tc>
        <w:tc>
          <w:tcPr>
            <w:tcW w:w="3260" w:type="dxa"/>
          </w:tcPr>
          <w:p w:rsidR="00B429C2" w:rsidRPr="00530F0B" w:rsidRDefault="00C5703D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Хосиева Зарина Даниловна,</w:t>
            </w:r>
            <w:r w:rsidR="00B429C2" w:rsidRPr="00530F0B">
              <w:rPr>
                <w:rFonts w:ascii="Times New Roman" w:hAnsi="Times New Roman" w:cs="Times New Roman"/>
              </w:rPr>
              <w:t xml:space="preserve"> ведущий советник отдела поддержки предпринимательства Министерства экономического развития Республики Северная Осетия-Алания, 53-85-94,</w:t>
            </w:r>
          </w:p>
          <w:p w:rsidR="00B429C2" w:rsidRPr="00AF4EFC" w:rsidRDefault="00502091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history="1">
              <w:r w:rsidR="00B429C2" w:rsidRPr="00B161A9">
                <w:rPr>
                  <w:rStyle w:val="affff2"/>
                  <w:rFonts w:ascii="Times New Roman" w:hAnsi="Times New Roman"/>
                  <w:color w:val="auto"/>
                  <w:u w:val="none"/>
                </w:rPr>
                <w:t>msp@economyrso.ru</w:t>
              </w:r>
            </w:hyperlink>
          </w:p>
        </w:tc>
        <w:tc>
          <w:tcPr>
            <w:tcW w:w="1134" w:type="dxa"/>
          </w:tcPr>
          <w:p w:rsidR="00B429C2" w:rsidRDefault="00B429C2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</w:tcPr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B429C2" w:rsidRPr="00AF4EFC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9C2" w:rsidRPr="00AF4EFC" w:rsidRDefault="00B429C2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B429C2" w:rsidRPr="00AF4EFC" w:rsidRDefault="00B429C2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B429C2" w:rsidRDefault="00B429C2" w:rsidP="00B429C2">
            <w:pPr>
              <w:ind w:firstLine="601"/>
            </w:pPr>
            <w:r w:rsidRPr="00DD3FF6">
              <w:rPr>
                <w:rFonts w:ascii="Times New Roman" w:hAnsi="Times New Roman" w:cs="Times New Roman"/>
              </w:rPr>
              <w:t>–</w:t>
            </w:r>
          </w:p>
        </w:tc>
      </w:tr>
      <w:tr w:rsidR="00B429C2" w:rsidRPr="00AF4EFC" w:rsidTr="00B429C2">
        <w:trPr>
          <w:trHeight w:val="712"/>
        </w:trPr>
        <w:tc>
          <w:tcPr>
            <w:tcW w:w="284" w:type="dxa"/>
          </w:tcPr>
          <w:p w:rsidR="00B429C2" w:rsidRPr="00AF4EFC" w:rsidRDefault="00B429C2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B429C2" w:rsidRDefault="00B429C2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7B15CC">
              <w:rPr>
                <w:rFonts w:ascii="Times New Roman" w:hAnsi="Times New Roman" w:cs="Times New Roman"/>
              </w:rPr>
              <w:t>Количество обученных основам ведения бизнеса, финансовой грамотности и иным навыкам предпринимательской деятельности</w:t>
            </w:r>
          </w:p>
          <w:p w:rsidR="00B429C2" w:rsidRDefault="00B429C2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429C2" w:rsidRPr="00530F0B" w:rsidRDefault="00C5703D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Хосиева Зарина Даниловна, </w:t>
            </w:r>
            <w:r w:rsidR="00B429C2" w:rsidRPr="00530F0B">
              <w:rPr>
                <w:rFonts w:ascii="Times New Roman" w:hAnsi="Times New Roman" w:cs="Times New Roman"/>
              </w:rPr>
              <w:t>ведущий советник отдела поддержки предпринимательства Министерства экономического развития Республики Северная Осетия-Алания, 53-85-94,</w:t>
            </w:r>
          </w:p>
          <w:p w:rsidR="00B429C2" w:rsidRPr="00AF4EFC" w:rsidRDefault="00502091" w:rsidP="00D72A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history="1">
              <w:r w:rsidR="00B429C2" w:rsidRPr="00530F0B">
                <w:rPr>
                  <w:rStyle w:val="affff2"/>
                  <w:rFonts w:ascii="Times New Roman" w:hAnsi="Times New Roman"/>
                  <w:color w:val="auto"/>
                  <w:u w:val="none"/>
                </w:rPr>
                <w:t>msp@economyrso.ru</w:t>
              </w:r>
            </w:hyperlink>
          </w:p>
        </w:tc>
        <w:tc>
          <w:tcPr>
            <w:tcW w:w="1134" w:type="dxa"/>
          </w:tcPr>
          <w:p w:rsidR="00B429C2" w:rsidRDefault="00B429C2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126" w:type="dxa"/>
          </w:tcPr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Pr="00AF4EFC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9C2" w:rsidRPr="00AF4EFC" w:rsidRDefault="00B429C2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B429C2" w:rsidRPr="00AF4EFC" w:rsidRDefault="00B429C2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B429C2" w:rsidRDefault="00B429C2" w:rsidP="00B429C2">
            <w:pPr>
              <w:ind w:firstLine="601"/>
            </w:pPr>
            <w:r w:rsidRPr="00DD3FF6">
              <w:rPr>
                <w:rFonts w:ascii="Times New Roman" w:hAnsi="Times New Roman" w:cs="Times New Roman"/>
              </w:rPr>
              <w:t>–</w:t>
            </w:r>
          </w:p>
        </w:tc>
      </w:tr>
      <w:tr w:rsidR="00B429C2" w:rsidRPr="00AF4EFC" w:rsidTr="00C5703D">
        <w:trPr>
          <w:trHeight w:val="572"/>
        </w:trPr>
        <w:tc>
          <w:tcPr>
            <w:tcW w:w="284" w:type="dxa"/>
          </w:tcPr>
          <w:p w:rsidR="00B429C2" w:rsidRPr="00AF4EFC" w:rsidRDefault="00B429C2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1" w:type="dxa"/>
          </w:tcPr>
          <w:p w:rsidR="00B429C2" w:rsidRPr="007B15CC" w:rsidRDefault="00B429C2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Количество физических лиц – участников регионального проекта «Популяризация предпринимательства»</w:t>
            </w:r>
          </w:p>
        </w:tc>
        <w:tc>
          <w:tcPr>
            <w:tcW w:w="3260" w:type="dxa"/>
          </w:tcPr>
          <w:p w:rsidR="00B429C2" w:rsidRPr="00530F0B" w:rsidRDefault="00B429C2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0F0B">
              <w:rPr>
                <w:rFonts w:ascii="Times New Roman" w:hAnsi="Times New Roman" w:cs="Times New Roman"/>
              </w:rPr>
              <w:t>Хосиева Зарина Даниловна</w:t>
            </w:r>
            <w:r w:rsidR="00C5703D">
              <w:rPr>
                <w:rFonts w:ascii="Times New Roman" w:hAnsi="Times New Roman" w:cs="Times New Roman"/>
              </w:rPr>
              <w:t>,</w:t>
            </w:r>
            <w:r w:rsidRPr="00530F0B">
              <w:rPr>
                <w:rFonts w:ascii="Times New Roman" w:hAnsi="Times New Roman" w:cs="Times New Roman"/>
              </w:rPr>
              <w:t xml:space="preserve"> ведущий советник отдела поддержки предпринимательства Министерства экономического развития Республики Северная Осетия-Алания, 53-85-94,</w:t>
            </w:r>
          </w:p>
          <w:p w:rsidR="00B429C2" w:rsidRPr="00AF4EFC" w:rsidRDefault="00502091" w:rsidP="00D72A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history="1">
              <w:r w:rsidR="00B429C2" w:rsidRPr="00530F0B">
                <w:rPr>
                  <w:rStyle w:val="affff2"/>
                  <w:rFonts w:ascii="Times New Roman" w:hAnsi="Times New Roman"/>
                  <w:color w:val="auto"/>
                  <w:u w:val="none"/>
                </w:rPr>
                <w:t>msp@economyrso.ru</w:t>
              </w:r>
            </w:hyperlink>
          </w:p>
        </w:tc>
        <w:tc>
          <w:tcPr>
            <w:tcW w:w="1134" w:type="dxa"/>
          </w:tcPr>
          <w:p w:rsidR="00B429C2" w:rsidRDefault="00B429C2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126" w:type="dxa"/>
          </w:tcPr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29C2" w:rsidRPr="00AF4EFC" w:rsidRDefault="00B429C2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9C2" w:rsidRPr="00AF4EFC" w:rsidRDefault="00B429C2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B429C2" w:rsidRPr="00AF4EFC" w:rsidRDefault="00B429C2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B429C2" w:rsidRDefault="00B429C2" w:rsidP="00B429C2">
            <w:pPr>
              <w:ind w:firstLine="601"/>
            </w:pPr>
            <w:r w:rsidRPr="00DD3FF6">
              <w:rPr>
                <w:rFonts w:ascii="Times New Roman" w:hAnsi="Times New Roman" w:cs="Times New Roman"/>
              </w:rPr>
              <w:t>–</w:t>
            </w:r>
          </w:p>
        </w:tc>
      </w:tr>
      <w:tr w:rsidR="00C5703D" w:rsidRPr="00AF4EFC" w:rsidTr="00B429C2">
        <w:trPr>
          <w:trHeight w:val="712"/>
        </w:trPr>
        <w:tc>
          <w:tcPr>
            <w:tcW w:w="284" w:type="dxa"/>
          </w:tcPr>
          <w:p w:rsidR="00C5703D" w:rsidRPr="00AF4EFC" w:rsidRDefault="00C5703D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1" w:type="dxa"/>
          </w:tcPr>
          <w:p w:rsidR="00C5703D" w:rsidRPr="007B15CC" w:rsidRDefault="00C5703D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Количество выдаваемых микрозаймов субъектам малого, среднего предпринимательства</w:t>
            </w:r>
          </w:p>
        </w:tc>
        <w:tc>
          <w:tcPr>
            <w:tcW w:w="3260" w:type="dxa"/>
          </w:tcPr>
          <w:p w:rsidR="00C5703D" w:rsidRDefault="00C5703D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Цаболов Отар Черменович</w:t>
            </w:r>
            <w:r>
              <w:rPr>
                <w:rFonts w:ascii="Times New Roman" w:hAnsi="Times New Roman" w:cs="Times New Roman"/>
              </w:rPr>
              <w:t>,</w:t>
            </w:r>
            <w:r w:rsidRPr="00641F71">
              <w:rPr>
                <w:rFonts w:ascii="Times New Roman" w:hAnsi="Times New Roman" w:cs="Times New Roman"/>
              </w:rPr>
              <w:t xml:space="preserve"> начальник отдела поддержки предпринимательства Министерства экономического развития Республики Северная Осетия-Алания, 53-85-94,</w:t>
            </w:r>
          </w:p>
          <w:p w:rsidR="00C5703D" w:rsidRPr="00AF4EFC" w:rsidRDefault="00502091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history="1">
              <w:r w:rsidR="00C5703D" w:rsidRPr="00B161A9">
                <w:rPr>
                  <w:rStyle w:val="affff2"/>
                  <w:rFonts w:ascii="Times New Roman" w:hAnsi="Times New Roman"/>
                  <w:color w:val="auto"/>
                  <w:u w:val="none"/>
                </w:rPr>
                <w:t>msp@economyrso.ru</w:t>
              </w:r>
            </w:hyperlink>
          </w:p>
        </w:tc>
        <w:tc>
          <w:tcPr>
            <w:tcW w:w="1134" w:type="dxa"/>
          </w:tcPr>
          <w:p w:rsidR="00C5703D" w:rsidRDefault="00C5703D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</w:tcPr>
          <w:p w:rsidR="00C5703D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C5703D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5703D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5703D" w:rsidRPr="00AF4EFC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703D" w:rsidRPr="00AF4EFC" w:rsidRDefault="00C5703D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C5703D" w:rsidRPr="00AF4EFC" w:rsidRDefault="00C5703D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C5703D" w:rsidRDefault="00C5703D" w:rsidP="00C5703D">
            <w:pPr>
              <w:ind w:firstLine="601"/>
            </w:pPr>
            <w:r w:rsidRPr="008A64FC">
              <w:rPr>
                <w:rFonts w:ascii="Times New Roman" w:hAnsi="Times New Roman" w:cs="Times New Roman"/>
              </w:rPr>
              <w:t>–</w:t>
            </w:r>
          </w:p>
        </w:tc>
      </w:tr>
      <w:tr w:rsidR="00C5703D" w:rsidRPr="00AF4EFC" w:rsidTr="00C5703D">
        <w:trPr>
          <w:trHeight w:val="2490"/>
        </w:trPr>
        <w:tc>
          <w:tcPr>
            <w:tcW w:w="284" w:type="dxa"/>
          </w:tcPr>
          <w:p w:rsidR="00C5703D" w:rsidRPr="00AF4EFC" w:rsidRDefault="00C5703D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61" w:type="dxa"/>
          </w:tcPr>
          <w:p w:rsidR="00C5703D" w:rsidRDefault="00C5703D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7B15CC">
              <w:rPr>
                <w:rFonts w:ascii="Times New Roman" w:hAnsi="Times New Roman" w:cs="Times New Roman"/>
              </w:rPr>
              <w:t>Количество самозанятых граждан, зафиксировавших свой статус, с учетом введения налогового режима для самозанятых</w:t>
            </w:r>
          </w:p>
          <w:p w:rsidR="00C5703D" w:rsidRPr="007B15CC" w:rsidRDefault="00C5703D" w:rsidP="009F054E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5703D" w:rsidRPr="00530F0B" w:rsidRDefault="00C5703D" w:rsidP="00530F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Газданова Кристина Германова, консультант отдела поддержки </w:t>
            </w:r>
            <w:r w:rsidRPr="00530F0B">
              <w:rPr>
                <w:rFonts w:ascii="Times New Roman" w:hAnsi="Times New Roman" w:cs="Times New Roman"/>
              </w:rPr>
              <w:t>предпринимательства Министерства экономического развития Республики Северная Осетия-Алания, 53-85-94,</w:t>
            </w:r>
          </w:p>
          <w:p w:rsidR="00C5703D" w:rsidRPr="00AF4EFC" w:rsidRDefault="00C5703D" w:rsidP="00D72A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0F0B">
              <w:rPr>
                <w:rFonts w:ascii="Times New Roman" w:hAnsi="Times New Roman" w:cs="Times New Roman"/>
              </w:rPr>
              <w:t>msp@economyrso.ru</w:t>
            </w:r>
          </w:p>
        </w:tc>
        <w:tc>
          <w:tcPr>
            <w:tcW w:w="1134" w:type="dxa"/>
          </w:tcPr>
          <w:p w:rsidR="00C5703D" w:rsidRDefault="00C5703D" w:rsidP="00CC0163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641F7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126" w:type="dxa"/>
          </w:tcPr>
          <w:p w:rsidR="00C5703D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C5703D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5703D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5703D" w:rsidRPr="00AF4EFC" w:rsidRDefault="00C5703D" w:rsidP="005E67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703D" w:rsidRPr="00AF4EFC" w:rsidRDefault="00C5703D" w:rsidP="005E6701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C5703D" w:rsidRPr="00AF4EFC" w:rsidRDefault="00C5703D" w:rsidP="005E670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C5703D" w:rsidRDefault="00C5703D" w:rsidP="00C5703D">
            <w:pPr>
              <w:ind w:firstLine="601"/>
            </w:pPr>
            <w:r w:rsidRPr="008A64FC">
              <w:rPr>
                <w:rFonts w:ascii="Times New Roman" w:hAnsi="Times New Roman" w:cs="Times New Roman"/>
              </w:rPr>
              <w:t>–</w:t>
            </w:r>
          </w:p>
        </w:tc>
      </w:tr>
      <w:tr w:rsidR="00C5703D" w:rsidRPr="00AF4EFC" w:rsidTr="00B429C2">
        <w:trPr>
          <w:trHeight w:val="712"/>
        </w:trPr>
        <w:tc>
          <w:tcPr>
            <w:tcW w:w="284" w:type="dxa"/>
          </w:tcPr>
          <w:p w:rsidR="00C5703D" w:rsidRDefault="00C5703D" w:rsidP="007157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1" w:type="dxa"/>
          </w:tcPr>
          <w:p w:rsidR="00C5703D" w:rsidRPr="007B15CC" w:rsidRDefault="00C5703D" w:rsidP="00510026">
            <w:pPr>
              <w:ind w:left="-66" w:right="-84" w:firstLine="0"/>
              <w:jc w:val="left"/>
              <w:rPr>
                <w:rFonts w:ascii="Times New Roman" w:hAnsi="Times New Roman" w:cs="Times New Roman"/>
              </w:rPr>
            </w:pPr>
            <w:r w:rsidRPr="00F21C8C">
              <w:rPr>
                <w:rFonts w:ascii="Times New Roman" w:hAnsi="Times New Roman" w:cs="Times New Roman"/>
              </w:rPr>
              <w:t>Инвестиции в основной капитал (за исключением бюджетных инвестиций), направленных на реализацию инвестиционных проектов в рамках подпрограммы 2 «Развитие инвестиционной деятельности в Республике Северная Осетия-Алания» на 20</w:t>
            </w:r>
            <w:r>
              <w:rPr>
                <w:rFonts w:ascii="Times New Roman" w:hAnsi="Times New Roman" w:cs="Times New Roman"/>
              </w:rPr>
              <w:t>20-2024</w:t>
            </w:r>
            <w:r w:rsidRPr="00F21C8C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260" w:type="dxa"/>
          </w:tcPr>
          <w:p w:rsidR="00C5703D" w:rsidRPr="00F21C8C" w:rsidRDefault="00C5703D" w:rsidP="00F21C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Базаева Мадина Валерьевна, главный специалист-эксперт</w:t>
            </w:r>
            <w:r w:rsidRPr="00F21C8C">
              <w:rPr>
                <w:rFonts w:ascii="Times New Roman" w:hAnsi="Times New Roman" w:cs="Times New Roman"/>
              </w:rPr>
              <w:t xml:space="preserve"> отдела </w:t>
            </w:r>
            <w:r>
              <w:rPr>
                <w:rFonts w:ascii="Times New Roman" w:hAnsi="Times New Roman" w:cs="Times New Roman"/>
              </w:rPr>
              <w:t xml:space="preserve">развития инвестиционной и инновационной деятельности </w:t>
            </w:r>
            <w:r w:rsidRPr="00F21C8C">
              <w:rPr>
                <w:rFonts w:ascii="Times New Roman" w:hAnsi="Times New Roman" w:cs="Times New Roman"/>
              </w:rPr>
              <w:t>Министерства экономического развития Республики Северная Осетия-Алания, 53-</w:t>
            </w:r>
            <w:r>
              <w:rPr>
                <w:rFonts w:ascii="Times New Roman" w:hAnsi="Times New Roman" w:cs="Times New Roman"/>
              </w:rPr>
              <w:t>33</w:t>
            </w:r>
            <w:r w:rsidRPr="00F21C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92</w:t>
            </w:r>
            <w:r w:rsidRPr="00F21C8C">
              <w:rPr>
                <w:rFonts w:ascii="Times New Roman" w:hAnsi="Times New Roman" w:cs="Times New Roman"/>
              </w:rPr>
              <w:t>,</w:t>
            </w:r>
          </w:p>
          <w:p w:rsidR="00C5703D" w:rsidRDefault="00C5703D" w:rsidP="00F21C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21C8C">
              <w:rPr>
                <w:rFonts w:ascii="Times New Roman" w:hAnsi="Times New Roman" w:cs="Times New Roman"/>
              </w:rPr>
              <w:t>otdexpert@mail.ru</w:t>
            </w:r>
          </w:p>
        </w:tc>
        <w:tc>
          <w:tcPr>
            <w:tcW w:w="1134" w:type="dxa"/>
          </w:tcPr>
          <w:p w:rsidR="00C5703D" w:rsidRDefault="00C5703D" w:rsidP="00CC0163">
            <w:pPr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2126" w:type="dxa"/>
          </w:tcPr>
          <w:p w:rsidR="00C5703D" w:rsidRDefault="00C5703D" w:rsidP="00EE3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F054E">
              <w:rPr>
                <w:rFonts w:ascii="Times New Roman" w:hAnsi="Times New Roman" w:cs="Times New Roman"/>
              </w:rPr>
              <w:t>жеквартально, за отчетный период, ведомственный</w:t>
            </w:r>
          </w:p>
          <w:p w:rsidR="00C5703D" w:rsidRDefault="00C5703D" w:rsidP="00EE3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5703D" w:rsidRDefault="00C5703D" w:rsidP="00EE3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5703D" w:rsidRPr="00AF4EFC" w:rsidRDefault="00C5703D" w:rsidP="00EE3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703D" w:rsidRPr="00AF4EFC" w:rsidRDefault="00C5703D" w:rsidP="00EE3A1E">
            <w:pPr>
              <w:ind w:firstLine="33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559" w:type="dxa"/>
          </w:tcPr>
          <w:p w:rsidR="00C5703D" w:rsidRPr="00AF4EFC" w:rsidRDefault="00C5703D" w:rsidP="00EE3A1E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9F054E">
              <w:rPr>
                <w:rFonts w:ascii="Times New Roman" w:hAnsi="Times New Roman" w:cs="Times New Roman"/>
              </w:rPr>
              <w:t>сплошное наблюдение</w:t>
            </w:r>
          </w:p>
        </w:tc>
        <w:tc>
          <w:tcPr>
            <w:tcW w:w="1559" w:type="dxa"/>
          </w:tcPr>
          <w:p w:rsidR="00C5703D" w:rsidRDefault="00C5703D" w:rsidP="00C5703D">
            <w:pPr>
              <w:ind w:firstLine="601"/>
            </w:pPr>
            <w:r w:rsidRPr="008A64FC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E3A1E" w:rsidRDefault="00EE3A1E" w:rsidP="00292C45">
      <w:pPr>
        <w:jc w:val="right"/>
        <w:rPr>
          <w:rFonts w:ascii="Times New Roman" w:hAnsi="Times New Roman" w:cs="Times New Roman"/>
          <w:b/>
          <w:bCs/>
          <w:lang w:val="en-US"/>
        </w:rPr>
      </w:pPr>
      <w:bookmarkStart w:id="203" w:name="sub_1005"/>
      <w:bookmarkEnd w:id="202"/>
    </w:p>
    <w:p w:rsidR="00C5703D" w:rsidRDefault="00C5703D" w:rsidP="00C5703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</w:p>
    <w:p w:rsidR="00C5703D" w:rsidRDefault="00C5703D" w:rsidP="00C5703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____________________</w:t>
      </w:r>
    </w:p>
    <w:p w:rsidR="00C5703D" w:rsidRDefault="00C5703D" w:rsidP="00292C45">
      <w:pPr>
        <w:jc w:val="right"/>
        <w:rPr>
          <w:rFonts w:ascii="Times New Roman" w:hAnsi="Times New Roman" w:cs="Times New Roman"/>
          <w:b/>
          <w:bCs/>
        </w:rPr>
      </w:pPr>
    </w:p>
    <w:p w:rsidR="00C5703D" w:rsidRDefault="00C5703D" w:rsidP="00292C45">
      <w:pPr>
        <w:jc w:val="right"/>
        <w:rPr>
          <w:rFonts w:ascii="Times New Roman" w:hAnsi="Times New Roman" w:cs="Times New Roman"/>
          <w:b/>
          <w:bCs/>
        </w:rPr>
      </w:pPr>
    </w:p>
    <w:p w:rsidR="00B87428" w:rsidRDefault="00B87428" w:rsidP="00292C45">
      <w:pPr>
        <w:jc w:val="right"/>
        <w:rPr>
          <w:rFonts w:ascii="Times New Roman" w:hAnsi="Times New Roman" w:cs="Times New Roman"/>
          <w:b/>
          <w:bCs/>
        </w:rPr>
      </w:pPr>
    </w:p>
    <w:p w:rsidR="00292C45" w:rsidRPr="006D3D20" w:rsidRDefault="00292C45" w:rsidP="00292C45">
      <w:pPr>
        <w:jc w:val="right"/>
        <w:rPr>
          <w:rFonts w:ascii="Times New Roman" w:hAnsi="Times New Roman" w:cs="Times New Roman"/>
        </w:rPr>
      </w:pPr>
      <w:r w:rsidRPr="006D3D20">
        <w:rPr>
          <w:rFonts w:ascii="Times New Roman" w:hAnsi="Times New Roman" w:cs="Times New Roman"/>
          <w:b/>
          <w:bCs/>
        </w:rPr>
        <w:t>Таблица 3</w:t>
      </w:r>
    </w:p>
    <w:p w:rsidR="00292C45" w:rsidRPr="006D3D20" w:rsidRDefault="00292C45" w:rsidP="00292C45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6D3D20">
        <w:rPr>
          <w:rFonts w:ascii="Times New Roman" w:hAnsi="Times New Roman" w:cs="Times New Roman"/>
          <w:b/>
          <w:bCs/>
        </w:rPr>
        <w:t>Перечень ведомственных целевых программ, основных мероприятий и мероприятий</w:t>
      </w:r>
    </w:p>
    <w:p w:rsidR="00292C45" w:rsidRPr="006D3D20" w:rsidRDefault="00292C45" w:rsidP="00292C45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6D3D20">
        <w:rPr>
          <w:rFonts w:ascii="Times New Roman" w:hAnsi="Times New Roman" w:cs="Times New Roman"/>
          <w:b/>
          <w:bCs/>
        </w:rPr>
        <w:t>Государственной программы Республики Северная Осетия-Алания</w:t>
      </w:r>
    </w:p>
    <w:p w:rsidR="00292C45" w:rsidRPr="006D3D20" w:rsidRDefault="00292C45" w:rsidP="00292C45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6D3D20">
        <w:rPr>
          <w:rFonts w:ascii="Times New Roman" w:hAnsi="Times New Roman" w:cs="Times New Roman"/>
          <w:b/>
          <w:bCs/>
        </w:rPr>
        <w:t>«Поддержка и развитие малого, среднего предпринимательства</w:t>
      </w:r>
    </w:p>
    <w:p w:rsidR="00292C45" w:rsidRPr="006D3D20" w:rsidRDefault="00292C45" w:rsidP="00292C45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6D3D20">
        <w:rPr>
          <w:rFonts w:ascii="Times New Roman" w:hAnsi="Times New Roman" w:cs="Times New Roman"/>
          <w:b/>
          <w:bCs/>
        </w:rPr>
        <w:t>и инвестиционной деятельности в Республике Северная</w:t>
      </w:r>
    </w:p>
    <w:p w:rsidR="00292C45" w:rsidRPr="006D3D20" w:rsidRDefault="00F21C8C" w:rsidP="00292C45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Осетия-Алания» на 2020</w:t>
      </w:r>
      <w:r w:rsidR="0054379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2024</w:t>
      </w:r>
      <w:r w:rsidR="00292C45" w:rsidRPr="006D3D20">
        <w:rPr>
          <w:rFonts w:ascii="Times New Roman" w:hAnsi="Times New Roman" w:cs="Times New Roman"/>
          <w:b/>
          <w:bCs/>
        </w:rPr>
        <w:t xml:space="preserve"> годы</w:t>
      </w:r>
    </w:p>
    <w:p w:rsidR="00292C45" w:rsidRPr="00641441" w:rsidRDefault="00292C45" w:rsidP="00292C4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587"/>
        <w:gridCol w:w="1597"/>
        <w:gridCol w:w="1190"/>
        <w:gridCol w:w="1270"/>
        <w:gridCol w:w="2629"/>
        <w:gridCol w:w="2172"/>
        <w:gridCol w:w="2779"/>
      </w:tblGrid>
      <w:tr w:rsidR="006D3D20" w:rsidRPr="006D3D20" w:rsidTr="00584F50">
        <w:trPr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</w:p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государственной программы</w:t>
            </w:r>
          </w:p>
        </w:tc>
      </w:tr>
      <w:tr w:rsidR="006D3D20" w:rsidRPr="006D3D20" w:rsidTr="00584F50">
        <w:trPr>
          <w:jc w:val="center"/>
        </w:trPr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20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D3D20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C45" w:rsidRPr="006D3D20" w:rsidRDefault="00292C45" w:rsidP="006C0793">
            <w:pPr>
              <w:ind w:firstLine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«Поддержка и развитие малого, среднего предпринимательства в Республике Северная Осетия-Алания» на 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20-2024</w:t>
            </w:r>
            <w:r w:rsidRPr="006D3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6D3D20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292C45" w:rsidP="00C5703D">
            <w:pPr>
              <w:ind w:left="4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Гранты начинающим предпринимателям на создание собственного бизнеса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292C45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292C45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33B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E33BE8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292C45"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0" w:rsidRPr="006D3D20" w:rsidRDefault="00292C45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субъектов малого и среднего предпринимательства на территории Республики Северная Осетия-Алания путем предоставления грантов начинающим предпринимател</w:t>
            </w:r>
            <w:r w:rsidR="00003489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, обеспечение занятости населения республики путем создания новых рабочих мест, а также экономической устойчивости субъектов малого и среднего предпринимательства. Прирост налоговых поступлений от субъектов малого и среднего предпринимательства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003489" w:rsidP="00C5703D">
            <w:pPr>
              <w:tabs>
                <w:tab w:val="left" w:pos="1543"/>
              </w:tabs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92C45" w:rsidRPr="006D3D20">
              <w:rPr>
                <w:rFonts w:ascii="Times New Roman" w:hAnsi="Times New Roman" w:cs="Times New Roman"/>
                <w:sz w:val="20"/>
                <w:szCs w:val="20"/>
              </w:rPr>
              <w:t>убсидии</w:t>
            </w:r>
            <w:r w:rsidR="007C0DEF">
              <w:rPr>
                <w:rFonts w:ascii="Times New Roman" w:hAnsi="Times New Roman" w:cs="Times New Roman"/>
                <w:sz w:val="20"/>
                <w:szCs w:val="20"/>
              </w:rPr>
              <w:t xml:space="preserve"> (гранты)</w:t>
            </w:r>
            <w:r w:rsidR="00292C45"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начинающим субъектам малого предпринимательства Республики Северная Осетия</w:t>
            </w:r>
            <w:r w:rsidR="00C570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92C45" w:rsidRPr="006D3D20">
              <w:rPr>
                <w:rFonts w:ascii="Times New Roman" w:hAnsi="Times New Roman" w:cs="Times New Roman"/>
                <w:sz w:val="20"/>
                <w:szCs w:val="20"/>
              </w:rPr>
              <w:t>Алания</w:t>
            </w:r>
            <w:r w:rsidR="00C5703D">
              <w:t xml:space="preserve"> </w:t>
            </w:r>
            <w:r w:rsidR="00C570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92C45"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на безвозмездной и безвозвратной основе на условиях долевого финансирования целевых расходов по регистрации юридического лица или индивидуального предпринимателя, расходов, связанных с началом предпринимательской 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C45" w:rsidRPr="006D3D20" w:rsidRDefault="007C0DEF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C0DEF">
              <w:rPr>
                <w:rFonts w:ascii="Times New Roman" w:hAnsi="Times New Roman" w:cs="Times New Roman"/>
                <w:sz w:val="20"/>
                <w:szCs w:val="20"/>
              </w:rPr>
              <w:t>исленность занятых в сфере малого и среднего предпринимательства, включая индивидуальных предпринимателей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0DEF">
              <w:rPr>
                <w:rFonts w:ascii="Times New Roman" w:hAnsi="Times New Roman" w:cs="Times New Roman"/>
                <w:sz w:val="20"/>
                <w:szCs w:val="20"/>
              </w:rPr>
              <w:t>оличество субъектов малого, среднего предпринимательства и самозанятых граждан, получивших поддержку</w:t>
            </w:r>
          </w:p>
        </w:tc>
      </w:tr>
      <w:tr w:rsidR="00E33BE8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4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привлечение средств кредитных организаций к финансированию перспективных проектов субъектов малого и среднего предпринимательства. Снижение кредитного бремени субъектов малого и среднего предпринимательства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0" w:rsidRPr="006D3D20" w:rsidRDefault="00E33BE8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направление субсидии на субсидирование процентной ставки по кредитам, выданным субъектам малого и среднего предпринимательства на 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E8" w:rsidRPr="006D3D20" w:rsidRDefault="007C0DEF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F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предпринимателей; количество субъектов малого, среднего предпринимательства и самозанятых граждан, получивших поддержку</w:t>
            </w:r>
          </w:p>
        </w:tc>
      </w:tr>
      <w:tr w:rsidR="00E33BE8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DF252A" w:rsidP="00C5703D">
            <w:pPr>
              <w:ind w:left="4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33BE8"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деятельности </w:t>
            </w:r>
            <w:r w:rsidR="00C570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33BE8" w:rsidRPr="006D3D20">
              <w:rPr>
                <w:rFonts w:ascii="Times New Roman" w:hAnsi="Times New Roman" w:cs="Times New Roman"/>
                <w:sz w:val="20"/>
                <w:szCs w:val="20"/>
              </w:rPr>
              <w:t>онда поддержки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0" w:rsidRPr="006D3D20" w:rsidRDefault="00E33BE8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создание организации инфраструктуры поддержки предпринимательства, обеспечивающей реализацию комплекса услуг, направленных на содействие развитию субъектов малого и среднего предпринимательства при реализации региональных программ развития малого и среднего предпринимательства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субсидии на осуществление финансово-хозяйственной деятельности и реализацию мероприятий в соо</w:t>
            </w:r>
            <w:r w:rsidR="00C5703D">
              <w:rPr>
                <w:rFonts w:ascii="Times New Roman" w:hAnsi="Times New Roman" w:cs="Times New Roman"/>
                <w:sz w:val="20"/>
                <w:szCs w:val="20"/>
              </w:rPr>
              <w:t>тветствии с уставными задачами Ф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онда поддержки предпринимательства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E8" w:rsidRPr="006D3D20" w:rsidRDefault="00510026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предпринимателей; количество субъектов малого, среднего предпринимательства и самозанятых граждан, получивших поддержку;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оличество самозанятых граждан, зафиксировавших свой статус, с учетом введения налогового режима для самозанятых</w:t>
            </w:r>
          </w:p>
        </w:tc>
      </w:tr>
      <w:tr w:rsidR="00E33BE8" w:rsidRPr="006D3D20" w:rsidTr="00543797">
        <w:trPr>
          <w:trHeight w:val="282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(или) развитие государственных микрофинансовых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выдача микрозаймов субъектам малого и среднего предпринимательства Республики Северная Осетия-Алания на льготных условиях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развитие микрофинансовых организаций, созданных для обеспечения доступа субъектов малого и среднего предпринимательства к финансовым ресурсам посредством предоставления микрозаймов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E8" w:rsidRDefault="00F21C8C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1C8C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предпринимателей; количество субъектов малого, среднего предпринимательства и самозанятых граждан, получивших поддержку</w:t>
            </w:r>
            <w:r w:rsidR="005100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F50" w:rsidRPr="006D3D20" w:rsidRDefault="00510026" w:rsidP="00543797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оличество выдаваемых микрозаймов субъектам малого</w:t>
            </w:r>
            <w:r w:rsidR="00543797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предпринимательства</w:t>
            </w:r>
          </w:p>
        </w:tc>
      </w:tr>
      <w:tr w:rsidR="00E33BE8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4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Создание и (или) развитие фондов содействия кредитованию (гарантийных фондов, фондов поручительств)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поручительств субъектам малого и среднего предпринимательства при получении кредитов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развитие региональной гарантийной системы, созданной для обеспечения доступа субъектов малого и среднего предпринимательства к кредитным ресурсам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F50" w:rsidRPr="00EE3A1E" w:rsidRDefault="00510026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предпринимателей; количество субъектов малого, среднего предпринимательства и самозаняты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граждан, получивших поддержку</w:t>
            </w:r>
          </w:p>
        </w:tc>
      </w:tr>
      <w:tr w:rsidR="00E33BE8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4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Оказание комплекса услуг, сервисов и мер поддержки субъектам малого и среднего предпринимательства в центрах «Мой бизнес»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создание организации инфраструктуры поддержки предпринимательства, обеспечивающей реализацию комплекса услуг, направленных на содействие развитию субъектов малого и среднего предпринимательства при реализации региональных программ развития малого и среднего предпринимательства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осуществление финансово-хозяйственной деятельности и реализацию мероприятий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F50" w:rsidRPr="00EE3A1E" w:rsidRDefault="00510026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малого, среднего предпринимательства и самозанятых граждан, получивших поддержку;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оличество обученных основам ведения бизнеса, финансовой грамотности и иным навыкам предпринимательской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оличество самозанятых граждан, зафиксировавших свой статус, с учетом введения налогового режима для самозанятых</w:t>
            </w:r>
          </w:p>
        </w:tc>
      </w:tr>
      <w:tr w:rsidR="00E33BE8" w:rsidRPr="006D3D20" w:rsidTr="00584F50">
        <w:trPr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4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0" w:rsidRPr="00003489" w:rsidRDefault="00E33BE8" w:rsidP="00584F50">
            <w:pPr>
              <w:ind w:left="10" w:firstLin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единого центра для предоставления информационно-консультационной поддержки и содействия малым и средним предприятиям </w:t>
            </w:r>
            <w:r w:rsidR="00644951">
              <w:rPr>
                <w:rFonts w:ascii="Times New Roman" w:hAnsi="Times New Roman" w:cs="Times New Roman"/>
                <w:sz w:val="20"/>
                <w:szCs w:val="20"/>
              </w:rPr>
              <w:t>Республики Северная Осетия-Алания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, заинтересованным в установлении и развитии </w:t>
            </w:r>
            <w:r w:rsidR="00644951">
              <w:rPr>
                <w:rFonts w:ascii="Times New Roman" w:hAnsi="Times New Roman" w:cs="Times New Roman"/>
                <w:sz w:val="20"/>
                <w:szCs w:val="20"/>
              </w:rPr>
              <w:t>внешнеэкономического развития</w:t>
            </w:r>
            <w:r w:rsidR="00584F50">
              <w:rPr>
                <w:rFonts w:ascii="Times New Roman" w:hAnsi="Times New Roman" w:cs="Times New Roman"/>
                <w:sz w:val="20"/>
                <w:szCs w:val="20"/>
              </w:rPr>
              <w:t>. Поддержка экспортно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ориентированных субъектов предпринимательства с целью ориентирования внешнеэкономической деятельности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584F5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субъектам малого и среднего предпринимательства Республики Северная Осетия-Алания в установлении и развитии взаимовыгодного делового, технологического и научного сотрудничества и оказание информационно-консультационной поддержки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E8" w:rsidRPr="006D3D20" w:rsidRDefault="00F21C8C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21C8C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субъектов малого и среднего предпринимательства, выведенных на экспорт при поддержке центров (агентств) </w:t>
            </w:r>
            <w:r w:rsidR="00584F50">
              <w:rPr>
                <w:rFonts w:ascii="Times New Roman" w:hAnsi="Times New Roman" w:cs="Times New Roman"/>
                <w:sz w:val="20"/>
                <w:szCs w:val="20"/>
              </w:rPr>
              <w:t>координации поддержки экспортно</w:t>
            </w:r>
            <w:r w:rsidRPr="00F21C8C">
              <w:rPr>
                <w:rFonts w:ascii="Times New Roman" w:hAnsi="Times New Roman" w:cs="Times New Roman"/>
                <w:sz w:val="20"/>
                <w:szCs w:val="20"/>
              </w:rPr>
              <w:t>ориентированных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t xml:space="preserve"> </w:t>
            </w:r>
            <w:r w:rsidRPr="00F21C8C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малого, среднего предпринимательства и самозанятых граждан, получивших поддержку</w:t>
            </w:r>
          </w:p>
        </w:tc>
      </w:tr>
      <w:tr w:rsidR="00E33BE8" w:rsidRPr="006D3D20" w:rsidTr="00584F50">
        <w:trPr>
          <w:trHeight w:val="64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42" w:hanging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комплекса мер, направленных на содействие развитию субъектов малого и среднего предпринимательства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комплексной программы по вовлечению в предпринимательскую деятельность и содействию создани</w:t>
            </w:r>
            <w:r w:rsidR="00584F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собственного бизнеса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26" w:rsidRPr="00510026" w:rsidRDefault="00510026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оличество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проекте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вновь созданных субъектов </w:t>
            </w:r>
            <w:r w:rsidR="00584F50"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участниками регионального проекта «Популяризация предпринимательства»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F50" w:rsidRPr="00EE3A1E" w:rsidRDefault="00510026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оличество физических лиц – участников регионального проекта «Популяризация предпринимательства»</w:t>
            </w:r>
          </w:p>
        </w:tc>
      </w:tr>
      <w:tr w:rsidR="006D3D20" w:rsidRPr="006D3D20" w:rsidTr="00584F50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45" w:rsidRPr="006D3D20" w:rsidRDefault="00292C45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C45" w:rsidRPr="006D3D20" w:rsidRDefault="00292C45" w:rsidP="00C5703D">
            <w:pPr>
              <w:ind w:left="9" w:firstLine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«Развитие инвестиционной деятельности в Республике Северная Осетия-Алания» на 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2020-2024</w:t>
            </w:r>
            <w:r w:rsidRPr="006D3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131498" w:rsidRPr="006D3D20" w:rsidTr="00584F50">
        <w:trPr>
          <w:trHeight w:val="3726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510026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131498"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131498" w:rsidP="00584F50">
            <w:pPr>
              <w:ind w:firstLine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Предоставление Фонду выставочной и презентационной деятельности Республики Северная Осетия-Алания субсидий на осуществление уставной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13149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131498" w:rsidP="00E7110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131498" w:rsidP="00E7110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13149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эффективной выставочной и презентационной деятельности республиканских органов исполнительной власти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98" w:rsidRPr="006D3D20" w:rsidRDefault="0013149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субсидии Фонду выставочной и презентационной деятельности Республики Северная Осетия-Алания на планирование, организацию и проведение выставок;</w:t>
            </w:r>
          </w:p>
          <w:p w:rsidR="00131498" w:rsidRPr="006D3D20" w:rsidRDefault="00131498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ярмарок, фестивалей, презентаций, выставок-продаж, научно-практических, конференций, семинаров, </w:t>
            </w:r>
          </w:p>
          <w:p w:rsidR="00131498" w:rsidRPr="006D3D20" w:rsidRDefault="00543797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совещаний,</w:t>
            </w:r>
            <w:r w:rsidR="00131498"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стажировок, </w:t>
            </w:r>
          </w:p>
          <w:p w:rsidR="00543797" w:rsidRPr="006D3D20" w:rsidRDefault="00131498" w:rsidP="00B87428">
            <w:pPr>
              <w:ind w:left="9" w:right="-104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экспозиций, конгрессов и др.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498" w:rsidRPr="006D3D20" w:rsidRDefault="00510026" w:rsidP="00C5703D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малого, среднего предпринимательства и самозанятых граждан, получивших поддержку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предпринимательства</w:t>
            </w:r>
          </w:p>
        </w:tc>
      </w:tr>
      <w:tr w:rsidR="00E33BE8" w:rsidRPr="006D3D20" w:rsidTr="00584F50">
        <w:trPr>
          <w:trHeight w:val="160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510026" w:rsidP="006D3D20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E33BE8" w:rsidRPr="006D3D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584F50">
            <w:pPr>
              <w:ind w:firstLine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Имущественный взнос в уставной капитал акционерного общества «Корпорация инвестиционного развития Республики Северная Осетия-Алания» на реализацию инвестиционн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CC0163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E33BE8">
            <w:pPr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к привлечению собственных и заемных средств в целях реализации инвестиционных проектов на территории республики, активизация реального сектора экономики республики, создание новых рабочих мест, увеличение доходной части республиканского бюджета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8" w:rsidRPr="006D3D20" w:rsidRDefault="00E33BE8" w:rsidP="00584F50">
            <w:pPr>
              <w:ind w:left="9" w:firstLine="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3D20">
              <w:rPr>
                <w:rFonts w:ascii="Times New Roman" w:hAnsi="Times New Roman" w:cs="Times New Roman"/>
                <w:sz w:val="20"/>
                <w:szCs w:val="20"/>
              </w:rPr>
              <w:t>осуществление имущественного взноса в уставной капитал акционерного общества «Корпорация инвестиционного развития Республики Северная Осетия- Алания» на реализацию инвестиционного проекта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E8" w:rsidRPr="006D3D20" w:rsidRDefault="00510026" w:rsidP="00584F50">
            <w:pPr>
              <w:ind w:left="36" w:hanging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малого, среднего предпринимательства и самозанятых граждан, получивших поддержку;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>нвестиции в основной капитал (за исключением бюджетных инвестиций), направленных на реализацию инвестиционных проектов в рамках подпрограммы 2 «Развитие инвестиционной деятельности в Республике Северная Осетия-Алания»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20-2024</w:t>
            </w:r>
            <w:r w:rsidRPr="00510026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</w:tbl>
    <w:p w:rsidR="00A73EC4" w:rsidRDefault="00A73EC4" w:rsidP="00363023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543797">
      <w:pPr>
        <w:jc w:val="center"/>
        <w:rPr>
          <w:rFonts w:ascii="Times New Roman" w:hAnsi="Times New Roman"/>
        </w:rPr>
      </w:pPr>
    </w:p>
    <w:p w:rsidR="00586550" w:rsidRPr="008222BD" w:rsidRDefault="00586550" w:rsidP="00543797">
      <w:pPr>
        <w:jc w:val="center"/>
        <w:rPr>
          <w:rFonts w:ascii="Times New Roman" w:hAnsi="Times New Roman"/>
        </w:rPr>
      </w:pPr>
      <w:r w:rsidRPr="008222BD">
        <w:rPr>
          <w:rFonts w:ascii="Times New Roman" w:hAnsi="Times New Roman"/>
        </w:rPr>
        <w:t>____________________</w:t>
      </w: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543797" w:rsidRDefault="00543797" w:rsidP="00DE679B">
      <w:pPr>
        <w:jc w:val="right"/>
        <w:rPr>
          <w:rFonts w:ascii="Times New Roman" w:hAnsi="Times New Roman" w:cs="Times New Roman"/>
          <w:b/>
        </w:rPr>
      </w:pPr>
    </w:p>
    <w:p w:rsidR="00DE679B" w:rsidRPr="007A2F87" w:rsidRDefault="00DE679B" w:rsidP="00DE679B">
      <w:pPr>
        <w:jc w:val="right"/>
        <w:rPr>
          <w:rFonts w:ascii="Times New Roman" w:hAnsi="Times New Roman" w:cs="Times New Roman"/>
          <w:b/>
        </w:rPr>
      </w:pPr>
      <w:r w:rsidRPr="007A2F87">
        <w:rPr>
          <w:rFonts w:ascii="Times New Roman" w:hAnsi="Times New Roman" w:cs="Times New Roman"/>
          <w:b/>
        </w:rPr>
        <w:t>Таблица 4</w:t>
      </w:r>
    </w:p>
    <w:p w:rsidR="00B91D2D" w:rsidRDefault="00B91D2D" w:rsidP="00DE679B">
      <w:pPr>
        <w:jc w:val="center"/>
        <w:rPr>
          <w:rFonts w:ascii="Times New Roman" w:hAnsi="Times New Roman" w:cs="Times New Roman"/>
          <w:b/>
        </w:rPr>
      </w:pPr>
    </w:p>
    <w:p w:rsidR="00DE679B" w:rsidRPr="007A2F87" w:rsidRDefault="00DE679B" w:rsidP="00DE679B">
      <w:pPr>
        <w:jc w:val="center"/>
        <w:rPr>
          <w:rFonts w:ascii="Times New Roman" w:hAnsi="Times New Roman" w:cs="Times New Roman"/>
          <w:b/>
        </w:rPr>
      </w:pPr>
      <w:r w:rsidRPr="007A2F87">
        <w:rPr>
          <w:rFonts w:ascii="Times New Roman" w:hAnsi="Times New Roman" w:cs="Times New Roman"/>
          <w:b/>
        </w:rPr>
        <w:t>Ресурсное обеспечение</w:t>
      </w:r>
    </w:p>
    <w:p w:rsidR="00DE679B" w:rsidRPr="007A2F87" w:rsidRDefault="00DE679B" w:rsidP="00DE679B">
      <w:pPr>
        <w:jc w:val="center"/>
        <w:rPr>
          <w:rFonts w:ascii="Times New Roman" w:hAnsi="Times New Roman" w:cs="Times New Roman"/>
          <w:b/>
        </w:rPr>
      </w:pPr>
      <w:r w:rsidRPr="007A2F87">
        <w:rPr>
          <w:rFonts w:ascii="Times New Roman" w:hAnsi="Times New Roman" w:cs="Times New Roman"/>
          <w:b/>
        </w:rPr>
        <w:t>за счет средств республиканского бюджета реализации</w:t>
      </w:r>
    </w:p>
    <w:p w:rsidR="00DE679B" w:rsidRPr="007A2F87" w:rsidRDefault="00DE679B" w:rsidP="00DE679B">
      <w:pPr>
        <w:jc w:val="center"/>
        <w:rPr>
          <w:rFonts w:ascii="Times New Roman" w:hAnsi="Times New Roman" w:cs="Times New Roman"/>
          <w:b/>
        </w:rPr>
      </w:pPr>
      <w:r w:rsidRPr="007A2F87">
        <w:rPr>
          <w:rFonts w:ascii="Times New Roman" w:hAnsi="Times New Roman" w:cs="Times New Roman"/>
          <w:b/>
        </w:rPr>
        <w:t>Государственной программы Республики Северная Осетия-Алания</w:t>
      </w:r>
    </w:p>
    <w:p w:rsidR="00DE679B" w:rsidRPr="007A2F87" w:rsidRDefault="00DE679B" w:rsidP="00DE679B">
      <w:pPr>
        <w:jc w:val="center"/>
        <w:rPr>
          <w:rFonts w:ascii="Times New Roman" w:hAnsi="Times New Roman" w:cs="Times New Roman"/>
          <w:b/>
        </w:rPr>
      </w:pPr>
      <w:r w:rsidRPr="007A2F87">
        <w:rPr>
          <w:rFonts w:ascii="Times New Roman" w:hAnsi="Times New Roman" w:cs="Times New Roman"/>
          <w:b/>
        </w:rPr>
        <w:t>«Поддержка и развитие малого, среднего предпринимательства</w:t>
      </w:r>
    </w:p>
    <w:p w:rsidR="00DE679B" w:rsidRPr="007A2F87" w:rsidRDefault="00DE679B" w:rsidP="00DE679B">
      <w:pPr>
        <w:jc w:val="center"/>
        <w:rPr>
          <w:rFonts w:ascii="Times New Roman" w:hAnsi="Times New Roman" w:cs="Times New Roman"/>
          <w:b/>
        </w:rPr>
      </w:pPr>
      <w:r w:rsidRPr="007A2F87">
        <w:rPr>
          <w:rFonts w:ascii="Times New Roman" w:hAnsi="Times New Roman" w:cs="Times New Roman"/>
          <w:b/>
        </w:rPr>
        <w:t>и инвестиционной деятельности в Республике Северная</w:t>
      </w:r>
    </w:p>
    <w:p w:rsidR="00DE679B" w:rsidRPr="007A2F87" w:rsidRDefault="00FF42A1" w:rsidP="00DE67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Осетия-Алания» на 2020</w:t>
      </w:r>
      <w:r w:rsidR="00DE679B" w:rsidRPr="007A2F87">
        <w:rPr>
          <w:rFonts w:ascii="Times New Roman" w:hAnsi="Times New Roman" w:cs="Times New Roman"/>
          <w:b/>
        </w:rPr>
        <w:t xml:space="preserve"> - 20</w:t>
      </w:r>
      <w:r>
        <w:rPr>
          <w:rFonts w:ascii="Times New Roman" w:hAnsi="Times New Roman" w:cs="Times New Roman"/>
          <w:b/>
        </w:rPr>
        <w:t>24</w:t>
      </w:r>
      <w:r w:rsidR="00DE679B" w:rsidRPr="007A2F87">
        <w:rPr>
          <w:rFonts w:ascii="Times New Roman" w:hAnsi="Times New Roman" w:cs="Times New Roman"/>
          <w:b/>
        </w:rPr>
        <w:t xml:space="preserve"> годы</w:t>
      </w:r>
    </w:p>
    <w:p w:rsidR="00DE679B" w:rsidRPr="007A2F87" w:rsidRDefault="00DE679B" w:rsidP="00DE679B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6"/>
        <w:gridCol w:w="709"/>
        <w:gridCol w:w="709"/>
        <w:gridCol w:w="1276"/>
        <w:gridCol w:w="708"/>
        <w:gridCol w:w="1134"/>
        <w:gridCol w:w="993"/>
        <w:gridCol w:w="1134"/>
        <w:gridCol w:w="992"/>
        <w:gridCol w:w="992"/>
      </w:tblGrid>
      <w:tr w:rsidR="0033487A" w:rsidRPr="007A2F87" w:rsidTr="007168DD">
        <w:tc>
          <w:tcPr>
            <w:tcW w:w="1844" w:type="dxa"/>
            <w:vMerge w:val="restart"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35" w:type="dxa"/>
            <w:vMerge w:val="restart"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Наименование государственной программы, подпрограммы,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F87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3402" w:type="dxa"/>
            <w:gridSpan w:val="4"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F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vAlign w:val="center"/>
          </w:tcPr>
          <w:p w:rsidR="0033487A" w:rsidRPr="007A2F87" w:rsidRDefault="0033487A" w:rsidP="00B91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9B1F62" w:rsidRPr="007A2F87" w:rsidTr="007168DD">
        <w:tc>
          <w:tcPr>
            <w:tcW w:w="1844" w:type="dxa"/>
            <w:vMerge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33487A" w:rsidRPr="007A2F87" w:rsidRDefault="0033487A" w:rsidP="009B1F62">
            <w:pPr>
              <w:ind w:left="-109" w:right="-108" w:firstLine="1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vAlign w:val="center"/>
          </w:tcPr>
          <w:p w:rsidR="0033487A" w:rsidRPr="007A2F87" w:rsidRDefault="009B1F62" w:rsidP="0033487A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487A" w:rsidRPr="007A2F87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1276" w:type="dxa"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ЦСР</w:t>
            </w:r>
          </w:p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33487A" w:rsidRPr="007A2F87" w:rsidRDefault="0033487A" w:rsidP="00DE67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vAlign w:val="center"/>
          </w:tcPr>
          <w:p w:rsidR="0033487A" w:rsidRPr="007A2F87" w:rsidRDefault="0033487A" w:rsidP="003348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7A2F8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33487A" w:rsidRPr="007A2F87" w:rsidRDefault="0033487A" w:rsidP="003348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7A2F8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33487A" w:rsidRPr="007A2F87" w:rsidRDefault="0033487A" w:rsidP="003348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7A2F8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33487A" w:rsidRPr="007A2F87" w:rsidRDefault="0033487A" w:rsidP="00FF42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7A2F87">
              <w:rPr>
                <w:rFonts w:ascii="Times New Roman" w:hAnsi="Times New Roman" w:cs="Times New Roman"/>
              </w:rPr>
              <w:t xml:space="preserve"> г</w:t>
            </w:r>
            <w:r w:rsidR="00616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33487A" w:rsidRPr="007A2F87" w:rsidRDefault="0033487A" w:rsidP="00FF42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2F8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7A2F87">
              <w:rPr>
                <w:rFonts w:ascii="Times New Roman" w:hAnsi="Times New Roman" w:cs="Times New Roman"/>
              </w:rPr>
              <w:t xml:space="preserve"> г</w:t>
            </w:r>
            <w:r w:rsidR="006168DC">
              <w:rPr>
                <w:rFonts w:ascii="Times New Roman" w:hAnsi="Times New Roman" w:cs="Times New Roman"/>
              </w:rPr>
              <w:t>.</w:t>
            </w:r>
          </w:p>
        </w:tc>
      </w:tr>
      <w:tr w:rsidR="009B1F62" w:rsidRPr="007A2F87" w:rsidTr="007168DD">
        <w:tc>
          <w:tcPr>
            <w:tcW w:w="1844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8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33487A" w:rsidRPr="007A2F87" w:rsidRDefault="0033487A" w:rsidP="007A2F87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A2F8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33487A" w:rsidRPr="007A2F87" w:rsidRDefault="0033487A" w:rsidP="00FF42A1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92" w:type="dxa"/>
            <w:vAlign w:val="center"/>
          </w:tcPr>
          <w:p w:rsidR="0033487A" w:rsidRPr="007A2F87" w:rsidRDefault="0033487A" w:rsidP="00FF42A1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9B1F62" w:rsidRPr="00D72A0C" w:rsidTr="007168DD">
        <w:tc>
          <w:tcPr>
            <w:tcW w:w="1844" w:type="dxa"/>
            <w:vMerge w:val="restart"/>
            <w:vAlign w:val="center"/>
          </w:tcPr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835" w:type="dxa"/>
            <w:vMerge w:val="restart"/>
          </w:tcPr>
          <w:p w:rsidR="009B1F62" w:rsidRPr="00D72A0C" w:rsidRDefault="009B1F62" w:rsidP="00543797">
            <w:pPr>
              <w:ind w:firstLine="34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«Поддержка и развитие малого, среднего предпринимательства и инвестиционной деятельности в Республике Северная Осетия-Алания» на 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84F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1610000000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99818,3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100009,7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88866,6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89171,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88421,6</w:t>
            </w:r>
          </w:p>
        </w:tc>
      </w:tr>
      <w:tr w:rsidR="009B1F62" w:rsidRPr="00D72A0C" w:rsidTr="007168DD">
        <w:tc>
          <w:tcPr>
            <w:tcW w:w="1844" w:type="dxa"/>
            <w:vMerge/>
            <w:vAlign w:val="center"/>
          </w:tcPr>
          <w:p w:rsidR="009B1F62" w:rsidRPr="00D72A0C" w:rsidRDefault="009B1F62" w:rsidP="009B1F62">
            <w:pPr>
              <w:ind w:left="-108"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B1F62" w:rsidRPr="00D72A0C" w:rsidRDefault="009B1F62" w:rsidP="00543797">
            <w:pPr>
              <w:ind w:firstLine="34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left="-27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1600000000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99818,3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100009,7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88866,6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89171,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88421,6</w:t>
            </w:r>
          </w:p>
        </w:tc>
      </w:tr>
      <w:tr w:rsidR="009B1F62" w:rsidRPr="00D72A0C" w:rsidTr="007168DD">
        <w:tc>
          <w:tcPr>
            <w:tcW w:w="1844" w:type="dxa"/>
            <w:vMerge w:val="restart"/>
            <w:vAlign w:val="center"/>
          </w:tcPr>
          <w:p w:rsidR="009B1F62" w:rsidRPr="00D72A0C" w:rsidRDefault="00502091" w:rsidP="007168DD">
            <w:pPr>
              <w:ind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w:anchor="P353" w:history="1">
              <w:r w:rsidR="009B1F62" w:rsidRPr="00D72A0C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2835" w:type="dxa"/>
            <w:vMerge w:val="restart"/>
          </w:tcPr>
          <w:p w:rsidR="009B1F62" w:rsidRPr="00D72A0C" w:rsidRDefault="009B1F62" w:rsidP="00543797">
            <w:pPr>
              <w:ind w:firstLine="34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«Поддержка и развитие малого, среднего предпринимательства в Республике Северная Осетия-Алания»  на 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1610000000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38818,3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39009,7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39550,6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39855,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EE3A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39105,6</w:t>
            </w:r>
          </w:p>
        </w:tc>
      </w:tr>
      <w:tr w:rsidR="009B1F62" w:rsidRPr="00D72A0C" w:rsidTr="007168DD">
        <w:tc>
          <w:tcPr>
            <w:tcW w:w="1844" w:type="dxa"/>
            <w:vMerge/>
            <w:vAlign w:val="center"/>
          </w:tcPr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B1F62" w:rsidRPr="00D72A0C" w:rsidRDefault="009B1F62" w:rsidP="00543797">
            <w:pPr>
              <w:ind w:firstLine="34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B1F62" w:rsidRPr="00D72A0C" w:rsidRDefault="009B1F62" w:rsidP="009B1F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left="-27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1610000000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38818,3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39009,7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39550,6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39855,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04224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39105,6</w:t>
            </w:r>
          </w:p>
        </w:tc>
      </w:tr>
      <w:tr w:rsidR="009B1F62" w:rsidRPr="00D72A0C" w:rsidTr="007168DD">
        <w:tc>
          <w:tcPr>
            <w:tcW w:w="1844" w:type="dxa"/>
            <w:vAlign w:val="center"/>
          </w:tcPr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B1F62" w:rsidRPr="00D72A0C" w:rsidRDefault="009B1F62" w:rsidP="00E77053">
            <w:pPr>
              <w:tabs>
                <w:tab w:val="left" w:pos="743"/>
                <w:tab w:val="left" w:pos="972"/>
              </w:tabs>
              <w:ind w:firstLine="3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1.1.Финансовая поддержка юридических лиц (кроме некоммерческих организаций), индивидуальных предпринимателей, физических лиц</w:t>
            </w:r>
          </w:p>
        </w:tc>
        <w:tc>
          <w:tcPr>
            <w:tcW w:w="212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1610100000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</w:tr>
      <w:tr w:rsidR="009B1F62" w:rsidRPr="00D72A0C" w:rsidTr="007168DD">
        <w:tc>
          <w:tcPr>
            <w:tcW w:w="1844" w:type="dxa"/>
            <w:vAlign w:val="center"/>
          </w:tcPr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Мероприятия:</w:t>
            </w:r>
          </w:p>
        </w:tc>
        <w:tc>
          <w:tcPr>
            <w:tcW w:w="2835" w:type="dxa"/>
            <w:vAlign w:val="center"/>
          </w:tcPr>
          <w:p w:rsidR="009B1F62" w:rsidRPr="00D72A0C" w:rsidRDefault="009B1F62" w:rsidP="00543797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1.1.1. Гранты начинающим предпринимателям на создание собственного бизнеса</w:t>
            </w:r>
          </w:p>
        </w:tc>
        <w:tc>
          <w:tcPr>
            <w:tcW w:w="2126" w:type="dxa"/>
            <w:vAlign w:val="center"/>
          </w:tcPr>
          <w:p w:rsidR="009B1F62" w:rsidRPr="00D72A0C" w:rsidRDefault="009B1F62" w:rsidP="00FF42A1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left="-2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1610122511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5000,0</w:t>
            </w:r>
          </w:p>
        </w:tc>
      </w:tr>
      <w:tr w:rsidR="009B1F62" w:rsidRPr="00D72A0C" w:rsidTr="007168DD">
        <w:tc>
          <w:tcPr>
            <w:tcW w:w="1844" w:type="dxa"/>
            <w:vAlign w:val="center"/>
          </w:tcPr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B1F62" w:rsidRPr="00D72A0C" w:rsidRDefault="009B1F62" w:rsidP="00543797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616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Субсидирование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</w:t>
            </w:r>
          </w:p>
        </w:tc>
        <w:tc>
          <w:tcPr>
            <w:tcW w:w="2126" w:type="dxa"/>
            <w:vAlign w:val="center"/>
          </w:tcPr>
          <w:p w:rsidR="009B1F62" w:rsidRPr="00D72A0C" w:rsidRDefault="009B1F62" w:rsidP="00FF42A1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left="-2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1610122515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</w:tr>
      <w:tr w:rsidR="009B1F62" w:rsidRPr="00D72A0C" w:rsidTr="007168DD">
        <w:tc>
          <w:tcPr>
            <w:tcW w:w="1844" w:type="dxa"/>
            <w:vAlign w:val="center"/>
          </w:tcPr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  <w:p w:rsidR="009B1F62" w:rsidRPr="00D72A0C" w:rsidRDefault="009B1F62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B1F62" w:rsidRPr="00D72A0C" w:rsidRDefault="009B1F62" w:rsidP="00543797">
            <w:pPr>
              <w:ind w:left="34" w:firstLine="3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1.2.  Финансовая поддержка и обеспечение деятельности некоммерческих организаций (за исключением государственных учреждений)</w:t>
            </w:r>
          </w:p>
        </w:tc>
        <w:tc>
          <w:tcPr>
            <w:tcW w:w="2126" w:type="dxa"/>
            <w:vAlign w:val="center"/>
          </w:tcPr>
          <w:p w:rsidR="009B1F62" w:rsidRPr="00D72A0C" w:rsidRDefault="009B1F62" w:rsidP="00FF42A1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1610200000</w:t>
            </w:r>
          </w:p>
        </w:tc>
        <w:tc>
          <w:tcPr>
            <w:tcW w:w="708" w:type="dxa"/>
            <w:vAlign w:val="center"/>
          </w:tcPr>
          <w:p w:rsidR="009B1F62" w:rsidRPr="00D72A0C" w:rsidRDefault="009B1F62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1F62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29830,9</w:t>
            </w:r>
          </w:p>
        </w:tc>
        <w:tc>
          <w:tcPr>
            <w:tcW w:w="993" w:type="dxa"/>
            <w:vAlign w:val="center"/>
          </w:tcPr>
          <w:p w:rsidR="009B1F62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30623</w:t>
            </w:r>
            <w:r w:rsidR="009B1F62"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B1F62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30815</w:t>
            </w:r>
            <w:r w:rsidR="009B1F62"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30500,0</w:t>
            </w:r>
          </w:p>
        </w:tc>
        <w:tc>
          <w:tcPr>
            <w:tcW w:w="992" w:type="dxa"/>
            <w:vAlign w:val="center"/>
          </w:tcPr>
          <w:p w:rsidR="009B1F62" w:rsidRPr="00D72A0C" w:rsidRDefault="009B1F62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30500,0</w:t>
            </w:r>
          </w:p>
        </w:tc>
      </w:tr>
      <w:tr w:rsidR="005D48EB" w:rsidRPr="00D72A0C" w:rsidTr="007168DD">
        <w:trPr>
          <w:trHeight w:val="758"/>
        </w:trPr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Мероприятия: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543797">
            <w:pPr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1.2.1.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беспечение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онда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left="-2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1610222532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37B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134" w:type="dxa"/>
            <w:vAlign w:val="center"/>
          </w:tcPr>
          <w:p w:rsidR="005D48EB" w:rsidRPr="005D48EB" w:rsidRDefault="005D48EB" w:rsidP="00B163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EB">
              <w:rPr>
                <w:rFonts w:ascii="Times New Roman" w:hAnsi="Times New Roman" w:cs="Times New Roman"/>
                <w:sz w:val="20"/>
                <w:szCs w:val="20"/>
              </w:rPr>
              <w:t>29830,9</w:t>
            </w:r>
          </w:p>
        </w:tc>
        <w:tc>
          <w:tcPr>
            <w:tcW w:w="993" w:type="dxa"/>
            <w:vAlign w:val="center"/>
          </w:tcPr>
          <w:p w:rsidR="005D48EB" w:rsidRPr="005D48EB" w:rsidRDefault="005D48EB" w:rsidP="00B163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EB">
              <w:rPr>
                <w:rFonts w:ascii="Times New Roman" w:hAnsi="Times New Roman" w:cs="Times New Roman"/>
                <w:sz w:val="20"/>
                <w:szCs w:val="20"/>
              </w:rPr>
              <w:t>30623,2</w:t>
            </w:r>
          </w:p>
        </w:tc>
        <w:tc>
          <w:tcPr>
            <w:tcW w:w="1134" w:type="dxa"/>
            <w:vAlign w:val="center"/>
          </w:tcPr>
          <w:p w:rsidR="005D48EB" w:rsidRPr="005D48EB" w:rsidRDefault="005D48EB" w:rsidP="00B163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EB">
              <w:rPr>
                <w:rFonts w:ascii="Times New Roman" w:hAnsi="Times New Roman" w:cs="Times New Roman"/>
                <w:sz w:val="20"/>
                <w:szCs w:val="20"/>
              </w:rPr>
              <w:t>30815,8</w:t>
            </w:r>
          </w:p>
        </w:tc>
        <w:tc>
          <w:tcPr>
            <w:tcW w:w="992" w:type="dxa"/>
            <w:vAlign w:val="center"/>
          </w:tcPr>
          <w:p w:rsidR="005D48EB" w:rsidRPr="005D48EB" w:rsidRDefault="005D48EB" w:rsidP="00B163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EB">
              <w:rPr>
                <w:rFonts w:ascii="Times New Roman" w:hAnsi="Times New Roman" w:cs="Times New Roman"/>
                <w:sz w:val="20"/>
                <w:szCs w:val="20"/>
              </w:rPr>
              <w:t>30500,0</w:t>
            </w:r>
          </w:p>
        </w:tc>
        <w:tc>
          <w:tcPr>
            <w:tcW w:w="992" w:type="dxa"/>
            <w:vAlign w:val="center"/>
          </w:tcPr>
          <w:p w:rsidR="005D48EB" w:rsidRPr="005D48EB" w:rsidRDefault="005D48EB" w:rsidP="00B163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EB">
              <w:rPr>
                <w:rFonts w:ascii="Times New Roman" w:hAnsi="Times New Roman" w:cs="Times New Roman"/>
                <w:sz w:val="20"/>
                <w:szCs w:val="20"/>
              </w:rPr>
              <w:t>30500,0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left="34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1.3.  Реализация регионального проекта «Расширение доступа субъектов МСП к финансовой поддержке, в том числе к льготному финансированию»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223,1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43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350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792,7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212,2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left="34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Мероприятия: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1.3.1. Создание и (или) развитие государственных микрофинансовых организаций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9B1F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I4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55271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6F55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223,1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5D48EB" w:rsidRPr="00D72A0C" w:rsidRDefault="0002224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262,3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41,5</w:t>
            </w:r>
          </w:p>
        </w:tc>
      </w:tr>
      <w:tr w:rsidR="005D48EB" w:rsidRPr="00D72A0C" w:rsidTr="007168DD">
        <w:trPr>
          <w:trHeight w:val="70"/>
        </w:trPr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left="34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D48EB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1.3.2. Создание и (или) развитие фондов содействия кредитованию (гарантийных фондов, фондов поручительств)</w:t>
            </w:r>
          </w:p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I4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55272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6F55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530,4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170,7</w:t>
            </w:r>
          </w:p>
        </w:tc>
      </w:tr>
      <w:tr w:rsidR="005D48EB" w:rsidRPr="00D72A0C" w:rsidTr="007168DD">
        <w:trPr>
          <w:trHeight w:val="70"/>
        </w:trPr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left="34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</w:tc>
        <w:tc>
          <w:tcPr>
            <w:tcW w:w="2835" w:type="dxa"/>
            <w:vAlign w:val="center"/>
          </w:tcPr>
          <w:p w:rsidR="005D48EB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1.6.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регионального проекта «Акселерация субъектов малого и среднего предпринимательства» </w:t>
            </w:r>
          </w:p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710,9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316,8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342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508,5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338,1</w:t>
            </w:r>
          </w:p>
        </w:tc>
      </w:tr>
      <w:tr w:rsidR="005D48EB" w:rsidRPr="00D72A0C" w:rsidTr="007168DD">
        <w:trPr>
          <w:trHeight w:val="1602"/>
        </w:trPr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left="34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Мероприятия: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1.6.1. Оказание комплекса услуг, сервисов и мер поддержки субъектам малого и среднего предпринимательства в центрах «Мой бизнес»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I5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55273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6F55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412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346,2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D37B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175,8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9B1F62">
            <w:pPr>
              <w:ind w:left="-108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D48EB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1.6.2. Обеспечение доступа субъектов малого и среднего предпринимательства к экспортной поддержке</w:t>
            </w:r>
          </w:p>
          <w:p w:rsidR="005D48EB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I5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55274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6F55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298,4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170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162,3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162,3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left="34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1.7. Реализация регионального проекта «Популяризация предпринимательства»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800000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53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26,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55,3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543797">
            <w:pPr>
              <w:ind w:left="34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1.7.1. Реализация комплексных программ вовлечени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 xml:space="preserve"> в предпринимательскую деятельность и содействи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 xml:space="preserve">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I8</w: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55275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6F55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5D48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55,3</w:t>
            </w:r>
          </w:p>
        </w:tc>
      </w:tr>
      <w:tr w:rsidR="005D48EB" w:rsidRPr="00D72A0C" w:rsidTr="007168DD">
        <w:trPr>
          <w:trHeight w:val="1312"/>
        </w:trPr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9B1F62">
            <w:pPr>
              <w:ind w:left="34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1.8.  Реализация регионального проекта «Улучшение условий ведения предпринимательской деятельности»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</w:tr>
      <w:tr w:rsidR="005D48EB" w:rsidRPr="00D72A0C" w:rsidTr="007168DD">
        <w:trPr>
          <w:trHeight w:val="353"/>
        </w:trPr>
        <w:tc>
          <w:tcPr>
            <w:tcW w:w="1844" w:type="dxa"/>
            <w:vMerge w:val="restart"/>
            <w:vAlign w:val="center"/>
          </w:tcPr>
          <w:p w:rsidR="005D48EB" w:rsidRPr="00D72A0C" w:rsidRDefault="00502091" w:rsidP="007168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1169" w:history="1">
              <w:r w:rsidR="005D48EB" w:rsidRPr="00D72A0C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2835" w:type="dxa"/>
            <w:vMerge w:val="restart"/>
            <w:vAlign w:val="center"/>
          </w:tcPr>
          <w:p w:rsidR="005D48EB" w:rsidRPr="00D72A0C" w:rsidRDefault="005D48EB" w:rsidP="006C0793">
            <w:pPr>
              <w:ind w:left="34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инвестиционной деятельности в Республике Северная Осетия-Алания» на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1620000000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61000,0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61000,0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</w:tr>
      <w:tr w:rsidR="005D48EB" w:rsidRPr="00D72A0C" w:rsidTr="007168DD">
        <w:tc>
          <w:tcPr>
            <w:tcW w:w="1844" w:type="dxa"/>
            <w:vMerge/>
            <w:vAlign w:val="center"/>
          </w:tcPr>
          <w:p w:rsidR="005D48EB" w:rsidRPr="00D72A0C" w:rsidRDefault="005D48EB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D48EB" w:rsidRPr="00D72A0C" w:rsidRDefault="005D48EB" w:rsidP="009B1F62">
            <w:pPr>
              <w:ind w:left="34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D48EB" w:rsidRPr="00D72A0C" w:rsidRDefault="005D48EB" w:rsidP="008222B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61000,0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61000,0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</w:tr>
      <w:tr w:rsidR="005D48EB" w:rsidRPr="00D72A0C" w:rsidTr="007168DD">
        <w:trPr>
          <w:trHeight w:val="1397"/>
        </w:trPr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  <w:p w:rsidR="005D48EB" w:rsidRPr="00D72A0C" w:rsidRDefault="005D48EB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D48EB" w:rsidRPr="00D72A0C" w:rsidRDefault="005D48EB" w:rsidP="009B1F62">
            <w:pPr>
              <w:ind w:left="34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2.1.Финансовая поддержка на обеспечение уставной деятельности некоммерческих организаций </w:t>
            </w:r>
          </w:p>
        </w:tc>
        <w:tc>
          <w:tcPr>
            <w:tcW w:w="2126" w:type="dxa"/>
            <w:vAlign w:val="bottom"/>
          </w:tcPr>
          <w:p w:rsidR="005D48EB" w:rsidRPr="00D72A0C" w:rsidRDefault="005D48EB" w:rsidP="008222B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1620200000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23000,0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7168DD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9B1F62">
            <w:pPr>
              <w:ind w:left="34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2.1.1. Субсидии  Фонду выставочной и презентационной деятельности Республики Северная Осетия-Алания на осуществление уставной деятельности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1620227010</w:t>
            </w:r>
          </w:p>
        </w:tc>
        <w:tc>
          <w:tcPr>
            <w:tcW w:w="708" w:type="dxa"/>
            <w:vAlign w:val="center"/>
          </w:tcPr>
          <w:p w:rsidR="005D48EB" w:rsidRPr="006F55D3" w:rsidRDefault="005D48EB" w:rsidP="006F55D3">
            <w:pPr>
              <w:tabs>
                <w:tab w:val="left" w:pos="24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23000,0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23000,0</w:t>
            </w:r>
          </w:p>
        </w:tc>
      </w:tr>
      <w:tr w:rsidR="005D48EB" w:rsidRPr="00D72A0C" w:rsidTr="007168DD">
        <w:trPr>
          <w:trHeight w:val="1597"/>
        </w:trPr>
        <w:tc>
          <w:tcPr>
            <w:tcW w:w="1844" w:type="dxa"/>
            <w:vAlign w:val="center"/>
          </w:tcPr>
          <w:p w:rsidR="005D48EB" w:rsidRPr="00D72A0C" w:rsidRDefault="005D48EB" w:rsidP="009B1F62">
            <w:pPr>
              <w:ind w:left="-108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</w:p>
          <w:p w:rsidR="005D48EB" w:rsidRPr="00D72A0C" w:rsidRDefault="005D48EB" w:rsidP="009B1F62">
            <w:pPr>
              <w:ind w:left="-108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D48EB" w:rsidRPr="00D72A0C" w:rsidRDefault="005D48EB" w:rsidP="008222BD">
            <w:pPr>
              <w:ind w:left="34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2.2.  Субсидии государственным корпорациям (компаниям) в виде имущественного взноса на осуществление капитальных вложений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1620400000</w:t>
            </w:r>
          </w:p>
        </w:tc>
        <w:tc>
          <w:tcPr>
            <w:tcW w:w="708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38000,0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38000,0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E711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</w:tr>
      <w:tr w:rsidR="005D48EB" w:rsidRPr="00D72A0C" w:rsidTr="007168DD">
        <w:tc>
          <w:tcPr>
            <w:tcW w:w="1844" w:type="dxa"/>
            <w:vAlign w:val="center"/>
          </w:tcPr>
          <w:p w:rsidR="005D48EB" w:rsidRPr="00D72A0C" w:rsidRDefault="005D48EB" w:rsidP="009B1F62">
            <w:pPr>
              <w:ind w:left="-108" w:right="-108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Мероприятия:</w:t>
            </w:r>
          </w:p>
        </w:tc>
        <w:tc>
          <w:tcPr>
            <w:tcW w:w="2835" w:type="dxa"/>
            <w:vAlign w:val="center"/>
          </w:tcPr>
          <w:p w:rsidR="005D48EB" w:rsidRPr="00D72A0C" w:rsidRDefault="005D48EB" w:rsidP="009B1F62">
            <w:pPr>
              <w:ind w:left="34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2.2.1.Имущественный взнос в уставной капитал акционерного общества «Корпорация инвестиционного развития Республики Северная Осетия- Алания» на реализацию инвестиционных проектов</w:t>
            </w:r>
          </w:p>
        </w:tc>
        <w:tc>
          <w:tcPr>
            <w:tcW w:w="2126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262093" wp14:editId="16BC62C0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1205865</wp:posOffset>
                      </wp:positionV>
                      <wp:extent cx="2164715" cy="0"/>
                      <wp:effectExtent l="0" t="0" r="2603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C35724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5pt,94.95pt" to="241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" strokecolor="black [3040]"/>
                  </w:pict>
                </mc:Fallback>
              </mc:AlternateContent>
            </w: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709" w:type="dxa"/>
            <w:vAlign w:val="center"/>
          </w:tcPr>
          <w:p w:rsidR="005D48EB" w:rsidRPr="009B1F62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62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709" w:type="dxa"/>
            <w:vAlign w:val="center"/>
          </w:tcPr>
          <w:p w:rsidR="005D48EB" w:rsidRPr="009B1F62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6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center"/>
          </w:tcPr>
          <w:p w:rsidR="005D48EB" w:rsidRPr="009B1F62" w:rsidRDefault="005D48EB" w:rsidP="00757C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62">
              <w:rPr>
                <w:rFonts w:ascii="Times New Roman" w:hAnsi="Times New Roman" w:cs="Times New Roman"/>
                <w:sz w:val="20"/>
                <w:szCs w:val="20"/>
              </w:rPr>
              <w:t>16204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1F62">
              <w:rPr>
                <w:rFonts w:ascii="Times New Roman" w:hAnsi="Times New Roman" w:cs="Times New Roman"/>
                <w:sz w:val="20"/>
                <w:szCs w:val="20"/>
              </w:rPr>
              <w:t>5234</w:t>
            </w:r>
          </w:p>
        </w:tc>
        <w:tc>
          <w:tcPr>
            <w:tcW w:w="708" w:type="dxa"/>
            <w:vAlign w:val="center"/>
          </w:tcPr>
          <w:p w:rsidR="005D48EB" w:rsidRPr="009B1F62" w:rsidRDefault="005D48EB" w:rsidP="00F57A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62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38000,0</w:t>
            </w:r>
          </w:p>
        </w:tc>
        <w:tc>
          <w:tcPr>
            <w:tcW w:w="993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38000,0</w:t>
            </w:r>
          </w:p>
        </w:tc>
        <w:tc>
          <w:tcPr>
            <w:tcW w:w="1134" w:type="dxa"/>
            <w:vAlign w:val="center"/>
          </w:tcPr>
          <w:p w:rsidR="005D48EB" w:rsidRPr="00D72A0C" w:rsidRDefault="005D48EB" w:rsidP="00DE679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  <w:tc>
          <w:tcPr>
            <w:tcW w:w="992" w:type="dxa"/>
            <w:vAlign w:val="center"/>
          </w:tcPr>
          <w:p w:rsidR="005D48EB" w:rsidRPr="00D72A0C" w:rsidRDefault="005D48EB" w:rsidP="00FF42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</w:tr>
    </w:tbl>
    <w:p w:rsidR="00477934" w:rsidRDefault="00477934" w:rsidP="00FD5D3B">
      <w:pPr>
        <w:jc w:val="right"/>
        <w:rPr>
          <w:rFonts w:ascii="Times New Roman" w:hAnsi="Times New Roman" w:cs="Times New Roman"/>
          <w:b/>
          <w:bCs/>
        </w:rPr>
      </w:pPr>
    </w:p>
    <w:p w:rsidR="00FD5D3B" w:rsidRPr="00FD5D3B" w:rsidRDefault="00FD5D3B" w:rsidP="00FD5D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Таблица 5</w:t>
      </w:r>
    </w:p>
    <w:p w:rsidR="00FD5D3B" w:rsidRPr="00FD5D3B" w:rsidRDefault="00FD5D3B" w:rsidP="00FD5D3B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FD5D3B">
        <w:rPr>
          <w:rFonts w:ascii="Times New Roman" w:hAnsi="Times New Roman" w:cs="Times New Roman"/>
          <w:b/>
          <w:bCs/>
        </w:rPr>
        <w:t xml:space="preserve">Информация </w:t>
      </w:r>
      <w:r w:rsidRPr="00FD5D3B">
        <w:rPr>
          <w:rFonts w:ascii="Times New Roman" w:hAnsi="Times New Roman" w:cs="Times New Roman"/>
          <w:b/>
          <w:bCs/>
        </w:rPr>
        <w:br/>
        <w:t>об источниках финансирования в случае привлечения средств федерального бюджета, местных бюджетов, бюджетов государственных внебюджетных фондов, иных внебюджетных источников, а также в случае участия в реализации Государственной программы Республики Северная Осетия-Алания «Поддержка и развитие малого и среднего предпринимательства и инвестиционной деятельности в Республике Северная Осетия-Алания» на 20</w:t>
      </w:r>
      <w:r w:rsidR="00C90ACC">
        <w:rPr>
          <w:rFonts w:ascii="Times New Roman" w:hAnsi="Times New Roman" w:cs="Times New Roman"/>
          <w:b/>
          <w:bCs/>
        </w:rPr>
        <w:t>20</w:t>
      </w:r>
      <w:r w:rsidRPr="00FD5D3B">
        <w:rPr>
          <w:rFonts w:ascii="Times New Roman" w:hAnsi="Times New Roman" w:cs="Times New Roman"/>
          <w:b/>
          <w:bCs/>
        </w:rPr>
        <w:t>-20</w:t>
      </w:r>
      <w:r w:rsidR="00C90ACC">
        <w:rPr>
          <w:rFonts w:ascii="Times New Roman" w:hAnsi="Times New Roman" w:cs="Times New Roman"/>
          <w:b/>
          <w:bCs/>
        </w:rPr>
        <w:t>24</w:t>
      </w:r>
      <w:r w:rsidRPr="00FD5D3B">
        <w:rPr>
          <w:rFonts w:ascii="Times New Roman" w:hAnsi="Times New Roman" w:cs="Times New Roman"/>
          <w:b/>
          <w:bCs/>
        </w:rPr>
        <w:t xml:space="preserve"> годы муниципальных образований</w:t>
      </w:r>
      <w:r w:rsidR="005D48EB">
        <w:rPr>
          <w:rFonts w:ascii="Times New Roman" w:hAnsi="Times New Roman" w:cs="Times New Roman"/>
          <w:b/>
          <w:bCs/>
        </w:rPr>
        <w:t xml:space="preserve"> </w:t>
      </w:r>
    </w:p>
    <w:p w:rsidR="00FD5D3B" w:rsidRPr="00FD5D3B" w:rsidRDefault="00FD5D3B" w:rsidP="00FD5D3B">
      <w:pPr>
        <w:rPr>
          <w:rFonts w:ascii="Times New Roman" w:hAnsi="Times New Roman" w:cs="Times New Roman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0"/>
        <w:gridCol w:w="4279"/>
        <w:gridCol w:w="1180"/>
        <w:gridCol w:w="1277"/>
        <w:gridCol w:w="1274"/>
        <w:gridCol w:w="1277"/>
        <w:gridCol w:w="1171"/>
      </w:tblGrid>
      <w:tr w:rsidR="00EE3A1E" w:rsidRPr="00FD5D3B" w:rsidTr="00EE3A1E">
        <w:trPr>
          <w:jc w:val="center"/>
        </w:trPr>
        <w:tc>
          <w:tcPr>
            <w:tcW w:w="1445" w:type="pct"/>
            <w:vMerge w:val="restart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Наименование государственной программы, подпрограммы, республиканской целевой программы</w:t>
            </w:r>
          </w:p>
        </w:tc>
        <w:tc>
          <w:tcPr>
            <w:tcW w:w="1455" w:type="pct"/>
            <w:vMerge w:val="restart"/>
            <w:vAlign w:val="center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2101" w:type="pct"/>
            <w:gridSpan w:val="5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EE3A1E" w:rsidRPr="00FD5D3B" w:rsidTr="00072EC7">
        <w:trPr>
          <w:jc w:val="center"/>
        </w:trPr>
        <w:tc>
          <w:tcPr>
            <w:tcW w:w="1445" w:type="pct"/>
            <w:vMerge/>
          </w:tcPr>
          <w:p w:rsidR="00EE3A1E" w:rsidRPr="00FD5D3B" w:rsidRDefault="00EE3A1E" w:rsidP="00FD5D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Merge/>
          </w:tcPr>
          <w:p w:rsidR="00EE3A1E" w:rsidRPr="00FD5D3B" w:rsidRDefault="00EE3A1E" w:rsidP="00FD5D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Align w:val="center"/>
          </w:tcPr>
          <w:p w:rsidR="00EE3A1E" w:rsidRPr="00FD5D3B" w:rsidRDefault="00EE3A1E" w:rsidP="00EE3A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FD5D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34" w:type="pct"/>
            <w:vAlign w:val="center"/>
          </w:tcPr>
          <w:p w:rsidR="00EE3A1E" w:rsidRPr="00FD5D3B" w:rsidRDefault="00EE3A1E" w:rsidP="00EE3A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Pr="00FD5D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33" w:type="pct"/>
            <w:vAlign w:val="center"/>
          </w:tcPr>
          <w:p w:rsidR="00EE3A1E" w:rsidRPr="00FD5D3B" w:rsidRDefault="00EE3A1E" w:rsidP="00072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FD5D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34" w:type="pct"/>
            <w:vAlign w:val="center"/>
          </w:tcPr>
          <w:p w:rsidR="00EE3A1E" w:rsidRPr="00EE3A1E" w:rsidRDefault="00EE3A1E" w:rsidP="00072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2023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8" w:type="pct"/>
            <w:vAlign w:val="center"/>
          </w:tcPr>
          <w:p w:rsidR="00EE3A1E" w:rsidRPr="00FD5D3B" w:rsidRDefault="00EE3A1E" w:rsidP="00C90A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3A1E">
              <w:rPr>
                <w:rFonts w:ascii="Times New Roman" w:hAnsi="Times New Roman" w:cs="Times New Roman"/>
              </w:rPr>
              <w:t>202</w:t>
            </w:r>
            <w:r w:rsidR="00C90ACC">
              <w:rPr>
                <w:rFonts w:ascii="Times New Roman" w:hAnsi="Times New Roman" w:cs="Times New Roman"/>
              </w:rPr>
              <w:t>4</w:t>
            </w:r>
            <w:r w:rsidRPr="00EE3A1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E3A1E" w:rsidRPr="00FD5D3B" w:rsidTr="00072EC7">
        <w:trPr>
          <w:trHeight w:val="238"/>
          <w:jc w:val="center"/>
        </w:trPr>
        <w:tc>
          <w:tcPr>
            <w:tcW w:w="1445" w:type="pct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pct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pct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</w:tcPr>
          <w:p w:rsidR="00EE3A1E" w:rsidRPr="00FD5D3B" w:rsidRDefault="00EE3A1E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" w:type="pct"/>
            <w:vAlign w:val="center"/>
          </w:tcPr>
          <w:p w:rsidR="00EE3A1E" w:rsidRPr="00FD5D3B" w:rsidRDefault="00EE3A1E" w:rsidP="00072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" w:type="pct"/>
            <w:vAlign w:val="center"/>
          </w:tcPr>
          <w:p w:rsidR="00EE3A1E" w:rsidRPr="00FD5D3B" w:rsidRDefault="00EE3A1E" w:rsidP="00072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8" w:type="pct"/>
            <w:vAlign w:val="center"/>
          </w:tcPr>
          <w:p w:rsidR="00EE3A1E" w:rsidRPr="00FD5D3B" w:rsidRDefault="00EE3A1E" w:rsidP="00072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E3A1E" w:rsidRPr="00FD5D3B" w:rsidTr="00072EC7">
        <w:trPr>
          <w:trHeight w:val="20"/>
          <w:jc w:val="center"/>
        </w:trPr>
        <w:tc>
          <w:tcPr>
            <w:tcW w:w="1445" w:type="pct"/>
            <w:vMerge w:val="restart"/>
            <w:vAlign w:val="center"/>
          </w:tcPr>
          <w:p w:rsidR="00EE3A1E" w:rsidRPr="00EE3A1E" w:rsidRDefault="00EE3A1E" w:rsidP="006C079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программа «Поддержка и развитие малого, среднего предпринимательства и инвестиционной деятельности в Республике Северная Осетия-Алания» на 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1455" w:type="pct"/>
            <w:vAlign w:val="center"/>
          </w:tcPr>
          <w:p w:rsidR="00EE3A1E" w:rsidRPr="00EE3A1E" w:rsidRDefault="00EE3A1E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EE3A1E" w:rsidRPr="00CF04D7" w:rsidRDefault="007B631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697567,7</w:t>
            </w:r>
          </w:p>
        </w:tc>
        <w:tc>
          <w:tcPr>
            <w:tcW w:w="434" w:type="pct"/>
            <w:vAlign w:val="center"/>
          </w:tcPr>
          <w:p w:rsidR="00EE3A1E" w:rsidRPr="00CF04D7" w:rsidRDefault="007B631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638276,1</w:t>
            </w:r>
          </w:p>
        </w:tc>
        <w:tc>
          <w:tcPr>
            <w:tcW w:w="433" w:type="pct"/>
            <w:vAlign w:val="center"/>
          </w:tcPr>
          <w:p w:rsidR="00EE3A1E" w:rsidRPr="00CF04D7" w:rsidRDefault="007B631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661614,6</w:t>
            </w:r>
          </w:p>
        </w:tc>
        <w:tc>
          <w:tcPr>
            <w:tcW w:w="434" w:type="pct"/>
            <w:vAlign w:val="center"/>
          </w:tcPr>
          <w:p w:rsidR="00EE3A1E" w:rsidRPr="00CF04D7" w:rsidRDefault="00722102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723382,8</w:t>
            </w:r>
          </w:p>
        </w:tc>
        <w:tc>
          <w:tcPr>
            <w:tcW w:w="398" w:type="pct"/>
            <w:vAlign w:val="center"/>
          </w:tcPr>
          <w:p w:rsidR="00EE3A1E" w:rsidRPr="00CF04D7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648355,5</w:t>
            </w:r>
          </w:p>
        </w:tc>
      </w:tr>
      <w:tr w:rsidR="00EE3A1E" w:rsidRPr="00FD5D3B" w:rsidTr="00072EC7">
        <w:trPr>
          <w:trHeight w:val="669"/>
          <w:jc w:val="center"/>
        </w:trPr>
        <w:tc>
          <w:tcPr>
            <w:tcW w:w="1445" w:type="pct"/>
            <w:vMerge/>
            <w:vAlign w:val="center"/>
          </w:tcPr>
          <w:p w:rsidR="00EE3A1E" w:rsidRPr="00EE3A1E" w:rsidRDefault="00EE3A1E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EE3A1E" w:rsidRPr="00EE3A1E" w:rsidRDefault="00EE3A1E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EE3A1E" w:rsidRPr="00CF04D7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597749,4</w:t>
            </w:r>
          </w:p>
        </w:tc>
        <w:tc>
          <w:tcPr>
            <w:tcW w:w="434" w:type="pct"/>
            <w:vAlign w:val="center"/>
          </w:tcPr>
          <w:p w:rsidR="00EE3A1E" w:rsidRPr="00CF04D7" w:rsidRDefault="007B631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538266,4</w:t>
            </w:r>
          </w:p>
        </w:tc>
        <w:tc>
          <w:tcPr>
            <w:tcW w:w="433" w:type="pct"/>
            <w:vAlign w:val="center"/>
          </w:tcPr>
          <w:p w:rsidR="00EE3A1E" w:rsidRPr="00CF04D7" w:rsidRDefault="007B631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572748,0</w:t>
            </w:r>
          </w:p>
        </w:tc>
        <w:tc>
          <w:tcPr>
            <w:tcW w:w="434" w:type="pct"/>
            <w:vAlign w:val="center"/>
          </w:tcPr>
          <w:p w:rsidR="00EE3A1E" w:rsidRPr="00CF04D7" w:rsidRDefault="00A833DB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634210,9</w:t>
            </w:r>
          </w:p>
        </w:tc>
        <w:tc>
          <w:tcPr>
            <w:tcW w:w="398" w:type="pct"/>
            <w:vAlign w:val="center"/>
          </w:tcPr>
          <w:p w:rsidR="00EE3A1E" w:rsidRPr="00CF04D7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559933,9</w:t>
            </w:r>
          </w:p>
        </w:tc>
      </w:tr>
      <w:tr w:rsidR="00EE3A1E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EE3A1E" w:rsidRPr="00EE3A1E" w:rsidRDefault="00EE3A1E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EE3A1E" w:rsidRPr="00EE3A1E" w:rsidRDefault="00EE3A1E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EE3A1E" w:rsidRPr="00CF04D7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99818,3</w:t>
            </w:r>
          </w:p>
        </w:tc>
        <w:tc>
          <w:tcPr>
            <w:tcW w:w="434" w:type="pct"/>
            <w:vAlign w:val="center"/>
          </w:tcPr>
          <w:p w:rsidR="00EE3A1E" w:rsidRPr="00CF04D7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100009,7</w:t>
            </w:r>
          </w:p>
        </w:tc>
        <w:tc>
          <w:tcPr>
            <w:tcW w:w="433" w:type="pct"/>
            <w:vAlign w:val="center"/>
          </w:tcPr>
          <w:p w:rsidR="00EE3A1E" w:rsidRPr="00CF04D7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88866,6</w:t>
            </w:r>
          </w:p>
        </w:tc>
        <w:tc>
          <w:tcPr>
            <w:tcW w:w="434" w:type="pct"/>
            <w:vAlign w:val="center"/>
          </w:tcPr>
          <w:p w:rsidR="00EE3A1E" w:rsidRPr="00CF04D7" w:rsidRDefault="00CF04D7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89171,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8" w:type="pct"/>
            <w:vAlign w:val="center"/>
          </w:tcPr>
          <w:p w:rsidR="00EE3A1E" w:rsidRPr="00CF04D7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88421,6</w:t>
            </w:r>
          </w:p>
        </w:tc>
      </w:tr>
      <w:tr w:rsidR="00CF04D7" w:rsidRPr="00FD5D3B" w:rsidTr="00072EC7">
        <w:trPr>
          <w:trHeight w:val="878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340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477934">
        <w:trPr>
          <w:trHeight w:val="147"/>
          <w:jc w:val="center"/>
        </w:trPr>
        <w:tc>
          <w:tcPr>
            <w:tcW w:w="1445" w:type="pct"/>
            <w:vMerge w:val="restart"/>
            <w:vAlign w:val="bottom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«Поддержка и развитие малого, среднего предпринимательства в Республик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е Северная Осетия-Алания» на 2020-2024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CF04D7" w:rsidRPr="00EE3A1E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136567,7</w:t>
            </w:r>
          </w:p>
        </w:tc>
        <w:tc>
          <w:tcPr>
            <w:tcW w:w="434" w:type="pct"/>
            <w:vAlign w:val="center"/>
          </w:tcPr>
          <w:p w:rsidR="00CF04D7" w:rsidRPr="00EE3A1E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77276,1</w:t>
            </w:r>
          </w:p>
        </w:tc>
        <w:tc>
          <w:tcPr>
            <w:tcW w:w="433" w:type="pct"/>
            <w:vAlign w:val="center"/>
          </w:tcPr>
          <w:p w:rsidR="00CF04D7" w:rsidRPr="00EE3A1E" w:rsidRDefault="0039719C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112298,6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174066,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99039,5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CF04D7" w:rsidRPr="00EE3A1E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97749,4</w:t>
            </w:r>
          </w:p>
        </w:tc>
        <w:tc>
          <w:tcPr>
            <w:tcW w:w="434" w:type="pct"/>
            <w:vAlign w:val="center"/>
          </w:tcPr>
          <w:p w:rsidR="00CF04D7" w:rsidRPr="00EE3A1E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38266,4</w:t>
            </w:r>
          </w:p>
        </w:tc>
        <w:tc>
          <w:tcPr>
            <w:tcW w:w="433" w:type="pct"/>
            <w:vAlign w:val="center"/>
          </w:tcPr>
          <w:p w:rsidR="00CF04D7" w:rsidRPr="00EE3A1E" w:rsidRDefault="0039719C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72748,0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134210,9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59933,9</w:t>
            </w:r>
          </w:p>
        </w:tc>
      </w:tr>
      <w:tr w:rsidR="00CF04D7" w:rsidRPr="00FD5D3B" w:rsidTr="00072EC7">
        <w:trPr>
          <w:trHeight w:val="221"/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38818,3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39009,7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39550,6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7221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39855,</w:t>
            </w:r>
            <w:r w:rsidR="007221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39105,6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663"/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74"/>
          <w:jc w:val="center"/>
        </w:trPr>
        <w:tc>
          <w:tcPr>
            <w:tcW w:w="1445" w:type="pct"/>
            <w:vMerge w:val="restar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1. Финансовая поддержка юридических лиц (кроме некоммерческих организаций), индивидуальных предпринимателей, физических лиц</w:t>
            </w:r>
          </w:p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</w:tr>
      <w:tr w:rsidR="00CF04D7" w:rsidRPr="00FD5D3B" w:rsidTr="00072EC7">
        <w:trPr>
          <w:trHeight w:val="574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284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8000,0</w:t>
            </w:r>
          </w:p>
        </w:tc>
      </w:tr>
      <w:tr w:rsidR="00CF04D7" w:rsidRPr="00FD5D3B" w:rsidTr="00072EC7">
        <w:trPr>
          <w:trHeight w:val="216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661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216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216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46F8F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 w:val="restar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1.1. Гранты начинающим предпринимателям на создание собственного бизнеса</w:t>
            </w: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</w:tr>
      <w:tr w:rsidR="00CF04D7" w:rsidRPr="00FD5D3B" w:rsidTr="00072EC7">
        <w:trPr>
          <w:trHeight w:val="661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</w:tr>
      <w:tr w:rsidR="00CF04D7" w:rsidRPr="00FD5D3B" w:rsidTr="00072EC7">
        <w:trPr>
          <w:trHeight w:val="713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81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7168DD">
        <w:trPr>
          <w:jc w:val="center"/>
        </w:trPr>
        <w:tc>
          <w:tcPr>
            <w:tcW w:w="1445" w:type="pct"/>
            <w:vMerge w:val="restart"/>
            <w:vAlign w:val="center"/>
          </w:tcPr>
          <w:p w:rsidR="007168DD" w:rsidRDefault="007168DD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8DD" w:rsidRDefault="007168DD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D7" w:rsidRPr="00EE3A1E" w:rsidRDefault="00CF04D7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1.2. Субсидирование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</w:t>
            </w:r>
          </w:p>
          <w:p w:rsidR="00CF04D7" w:rsidRPr="00EE3A1E" w:rsidRDefault="00CF04D7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D7" w:rsidRPr="00EE3A1E" w:rsidRDefault="00CF04D7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D7" w:rsidRPr="00EE3A1E" w:rsidRDefault="00CF04D7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D7" w:rsidRPr="00EE3A1E" w:rsidRDefault="00CF04D7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</w:tr>
      <w:tr w:rsidR="00CF04D7" w:rsidRPr="00FD5D3B" w:rsidTr="00072EC7">
        <w:trPr>
          <w:trHeight w:val="574"/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</w:tr>
      <w:tr w:rsidR="00CF04D7" w:rsidRPr="00FD5D3B" w:rsidTr="00072EC7">
        <w:trPr>
          <w:trHeight w:val="855"/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569"/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F04D7" w:rsidRPr="00EE3A1E" w:rsidRDefault="00CF04D7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CF04D7" w:rsidRPr="00EE3A1E" w:rsidRDefault="00CF04D7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242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EE3A1E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 w:val="restar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2. Финансовая поддерж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а и обеспечение деятельности некоммерческих организаций (за исключением государственных учреждений)</w:t>
            </w:r>
          </w:p>
        </w:tc>
        <w:tc>
          <w:tcPr>
            <w:tcW w:w="1455" w:type="pct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CF04D7" w:rsidRPr="00CF04D7" w:rsidRDefault="0039719C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29830,9</w:t>
            </w:r>
          </w:p>
        </w:tc>
        <w:tc>
          <w:tcPr>
            <w:tcW w:w="434" w:type="pct"/>
            <w:vAlign w:val="center"/>
          </w:tcPr>
          <w:p w:rsidR="00CF04D7" w:rsidRPr="00CF04D7" w:rsidRDefault="0039719C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30623,2</w:t>
            </w:r>
          </w:p>
        </w:tc>
        <w:tc>
          <w:tcPr>
            <w:tcW w:w="433" w:type="pct"/>
            <w:vAlign w:val="center"/>
          </w:tcPr>
          <w:p w:rsidR="00CF04D7" w:rsidRPr="00CF04D7" w:rsidRDefault="0039719C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30815,8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30500,0</w:t>
            </w:r>
          </w:p>
        </w:tc>
        <w:tc>
          <w:tcPr>
            <w:tcW w:w="398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30500,0</w:t>
            </w:r>
          </w:p>
        </w:tc>
      </w:tr>
      <w:tr w:rsidR="00CF04D7" w:rsidRPr="00FD5D3B" w:rsidTr="00072EC7">
        <w:trPr>
          <w:trHeight w:val="574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CF04D7" w:rsidRPr="00CF04D7" w:rsidRDefault="0039719C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29830,9</w:t>
            </w:r>
          </w:p>
        </w:tc>
        <w:tc>
          <w:tcPr>
            <w:tcW w:w="434" w:type="pct"/>
            <w:vAlign w:val="center"/>
          </w:tcPr>
          <w:p w:rsidR="00CF04D7" w:rsidRPr="00CF04D7" w:rsidRDefault="0039719C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30623,2</w:t>
            </w:r>
          </w:p>
        </w:tc>
        <w:tc>
          <w:tcPr>
            <w:tcW w:w="433" w:type="pct"/>
            <w:vAlign w:val="center"/>
          </w:tcPr>
          <w:p w:rsidR="00CF04D7" w:rsidRPr="00CF04D7" w:rsidRDefault="0039719C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30815,8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30500,0</w:t>
            </w:r>
          </w:p>
        </w:tc>
        <w:tc>
          <w:tcPr>
            <w:tcW w:w="398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30500,0</w:t>
            </w:r>
          </w:p>
        </w:tc>
      </w:tr>
      <w:tr w:rsidR="00CF04D7" w:rsidRPr="00FD5D3B" w:rsidTr="00072EC7">
        <w:trPr>
          <w:trHeight w:val="841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04D7" w:rsidRPr="00FD5D3B" w:rsidTr="00072EC7">
        <w:trPr>
          <w:trHeight w:val="583"/>
          <w:jc w:val="center"/>
        </w:trPr>
        <w:tc>
          <w:tcPr>
            <w:tcW w:w="1445" w:type="pct"/>
            <w:vMerge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CF04D7" w:rsidRPr="00EE3A1E" w:rsidRDefault="00CF04D7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CF04D7" w:rsidRPr="00CF04D7" w:rsidRDefault="00CF04D7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D49E8" w:rsidRPr="00FD5D3B" w:rsidTr="00072EC7">
        <w:trPr>
          <w:trHeight w:val="549"/>
          <w:jc w:val="center"/>
        </w:trPr>
        <w:tc>
          <w:tcPr>
            <w:tcW w:w="1445" w:type="pct"/>
            <w:vMerge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D49E8" w:rsidRPr="00FD5D3B" w:rsidTr="00072EC7">
        <w:trPr>
          <w:trHeight w:val="287"/>
          <w:jc w:val="center"/>
        </w:trPr>
        <w:tc>
          <w:tcPr>
            <w:tcW w:w="1445" w:type="pct"/>
            <w:vMerge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9D49E8" w:rsidRPr="00CF04D7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D49E8" w:rsidRPr="00FD5D3B" w:rsidTr="00072EC7">
        <w:trPr>
          <w:trHeight w:val="273"/>
          <w:jc w:val="center"/>
        </w:trPr>
        <w:tc>
          <w:tcPr>
            <w:tcW w:w="1445" w:type="pct"/>
            <w:vMerge w:val="restart"/>
            <w:vAlign w:val="center"/>
          </w:tcPr>
          <w:p w:rsidR="009D49E8" w:rsidRPr="00EE3A1E" w:rsidRDefault="009D49E8" w:rsidP="00DF252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F25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беспечение деятельности фонда поддержки предпринимательства</w:t>
            </w:r>
          </w:p>
        </w:tc>
        <w:tc>
          <w:tcPr>
            <w:tcW w:w="1455" w:type="pct"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49E8" w:rsidRPr="00FD5D3B" w:rsidTr="00072EC7">
        <w:trPr>
          <w:trHeight w:val="560"/>
          <w:jc w:val="center"/>
        </w:trPr>
        <w:tc>
          <w:tcPr>
            <w:tcW w:w="1445" w:type="pct"/>
            <w:vMerge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49E8" w:rsidRPr="00FD5D3B" w:rsidTr="00072EC7">
        <w:trPr>
          <w:trHeight w:val="327"/>
          <w:jc w:val="center"/>
        </w:trPr>
        <w:tc>
          <w:tcPr>
            <w:tcW w:w="1445" w:type="pct"/>
            <w:vMerge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9D49E8" w:rsidRPr="00EE3A1E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29830,9</w:t>
            </w:r>
          </w:p>
        </w:tc>
        <w:tc>
          <w:tcPr>
            <w:tcW w:w="434" w:type="pct"/>
            <w:vAlign w:val="center"/>
          </w:tcPr>
          <w:p w:rsidR="009D49E8" w:rsidRPr="00EE3A1E" w:rsidRDefault="0039719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30623,2</w:t>
            </w:r>
          </w:p>
        </w:tc>
        <w:tc>
          <w:tcPr>
            <w:tcW w:w="433" w:type="pct"/>
            <w:vAlign w:val="center"/>
          </w:tcPr>
          <w:p w:rsidR="009D49E8" w:rsidRPr="00EE3A1E" w:rsidRDefault="0039719C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30815,8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30500,0</w:t>
            </w:r>
          </w:p>
        </w:tc>
        <w:tc>
          <w:tcPr>
            <w:tcW w:w="398" w:type="pct"/>
            <w:vAlign w:val="center"/>
          </w:tcPr>
          <w:p w:rsidR="009D49E8" w:rsidRPr="00EE3A1E" w:rsidRDefault="009D49E8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30500,0</w:t>
            </w:r>
          </w:p>
        </w:tc>
      </w:tr>
      <w:tr w:rsidR="009D49E8" w:rsidRPr="00FD5D3B" w:rsidTr="00072EC7">
        <w:trPr>
          <w:trHeight w:val="927"/>
          <w:jc w:val="center"/>
        </w:trPr>
        <w:tc>
          <w:tcPr>
            <w:tcW w:w="1445" w:type="pct"/>
            <w:vMerge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49E8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9D49E8" w:rsidRPr="00EE3A1E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9D49E8" w:rsidRDefault="009D49E8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  <w:p w:rsidR="00543797" w:rsidRPr="00EE3A1E" w:rsidRDefault="0054379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9D49E8" w:rsidRPr="00EE3A1E" w:rsidRDefault="009D49E8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  <w:p w:rsidR="00543797" w:rsidRPr="00EE3A1E" w:rsidRDefault="00543797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:rsidR="001F4A30" w:rsidRPr="00EE3A1E" w:rsidRDefault="001F4A30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EE3A1E" w:rsidRDefault="001F4A30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EE3A1E" w:rsidRDefault="001F4A30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EE3A1E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EE3A1E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43797" w:rsidRPr="00EE3A1E" w:rsidRDefault="00543797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95" w:rsidRPr="00FD5D3B" w:rsidTr="00072EC7">
        <w:trPr>
          <w:trHeight w:val="39"/>
          <w:jc w:val="center"/>
        </w:trPr>
        <w:tc>
          <w:tcPr>
            <w:tcW w:w="1445" w:type="pct"/>
            <w:vMerge w:val="restart"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. Реализация регионального проекта «Расширение доступа субъектов МСП к финансовой поддержке, в том числе к льготному финансированию»</w:t>
            </w:r>
          </w:p>
        </w:tc>
        <w:tc>
          <w:tcPr>
            <w:tcW w:w="1455" w:type="pct"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22314,5</w:t>
            </w:r>
          </w:p>
        </w:tc>
        <w:tc>
          <w:tcPr>
            <w:tcW w:w="434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4301,0</w:t>
            </w:r>
          </w:p>
        </w:tc>
        <w:tc>
          <w:tcPr>
            <w:tcW w:w="433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35010,1</w:t>
            </w:r>
          </w:p>
        </w:tc>
        <w:tc>
          <w:tcPr>
            <w:tcW w:w="434" w:type="pct"/>
            <w:vAlign w:val="center"/>
          </w:tcPr>
          <w:p w:rsidR="00577B95" w:rsidRPr="00075B37" w:rsidRDefault="00577B95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B37">
              <w:rPr>
                <w:rFonts w:ascii="Times New Roman" w:hAnsi="Times New Roman" w:cs="Times New Roman"/>
                <w:b/>
                <w:sz w:val="20"/>
                <w:szCs w:val="20"/>
              </w:rPr>
              <w:t>79254,7</w:t>
            </w:r>
          </w:p>
        </w:tc>
        <w:tc>
          <w:tcPr>
            <w:tcW w:w="398" w:type="pct"/>
            <w:vAlign w:val="center"/>
          </w:tcPr>
          <w:p w:rsidR="00577B95" w:rsidRPr="00075B37" w:rsidRDefault="00577B95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B37">
              <w:rPr>
                <w:rFonts w:ascii="Times New Roman" w:hAnsi="Times New Roman" w:cs="Times New Roman"/>
                <w:b/>
                <w:sz w:val="20"/>
                <w:szCs w:val="20"/>
              </w:rPr>
              <w:t>21210,9</w:t>
            </w:r>
          </w:p>
        </w:tc>
      </w:tr>
      <w:tr w:rsidR="00577B95" w:rsidRPr="00FD5D3B" w:rsidTr="00072EC7">
        <w:trPr>
          <w:trHeight w:val="532"/>
          <w:jc w:val="center"/>
        </w:trPr>
        <w:tc>
          <w:tcPr>
            <w:tcW w:w="1445" w:type="pct"/>
            <w:vMerge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22091,4</w:t>
            </w:r>
          </w:p>
        </w:tc>
        <w:tc>
          <w:tcPr>
            <w:tcW w:w="434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4258,0</w:t>
            </w:r>
          </w:p>
        </w:tc>
        <w:tc>
          <w:tcPr>
            <w:tcW w:w="433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34660,0</w:t>
            </w:r>
          </w:p>
        </w:tc>
        <w:tc>
          <w:tcPr>
            <w:tcW w:w="434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78462,0</w:t>
            </w:r>
          </w:p>
        </w:tc>
        <w:tc>
          <w:tcPr>
            <w:tcW w:w="398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20998,7</w:t>
            </w:r>
          </w:p>
        </w:tc>
      </w:tr>
      <w:tr w:rsidR="00577B95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223,1</w:t>
            </w:r>
          </w:p>
        </w:tc>
        <w:tc>
          <w:tcPr>
            <w:tcW w:w="434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433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350,1</w:t>
            </w:r>
          </w:p>
        </w:tc>
        <w:tc>
          <w:tcPr>
            <w:tcW w:w="434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792,7</w:t>
            </w:r>
          </w:p>
        </w:tc>
        <w:tc>
          <w:tcPr>
            <w:tcW w:w="398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212,2</w:t>
            </w:r>
          </w:p>
        </w:tc>
      </w:tr>
      <w:tr w:rsidR="001F4A30" w:rsidRPr="00FD5D3B" w:rsidTr="00072EC7">
        <w:trPr>
          <w:trHeight w:val="869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619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 w:val="restart"/>
            <w:vAlign w:val="center"/>
          </w:tcPr>
          <w:p w:rsidR="001F4A30" w:rsidRPr="00EE3A1E" w:rsidRDefault="001F4A30" w:rsidP="00E46F8F">
            <w:p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.1. Создание и (или) развитие государственных микрофинансовых организаций</w:t>
            </w:r>
          </w:p>
          <w:p w:rsidR="001F4A30" w:rsidRPr="00EE3A1E" w:rsidRDefault="001F4A30" w:rsidP="00E46F8F">
            <w:p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1F4A30" w:rsidRPr="00075B37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22314,5</w:t>
            </w:r>
          </w:p>
        </w:tc>
        <w:tc>
          <w:tcPr>
            <w:tcW w:w="434" w:type="pct"/>
            <w:vAlign w:val="center"/>
          </w:tcPr>
          <w:p w:rsidR="001F4A30" w:rsidRPr="00075B37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4301,0</w:t>
            </w:r>
          </w:p>
        </w:tc>
        <w:tc>
          <w:tcPr>
            <w:tcW w:w="433" w:type="pct"/>
            <w:vAlign w:val="center"/>
          </w:tcPr>
          <w:p w:rsidR="001F4A30" w:rsidRPr="00075B37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35010,1</w:t>
            </w:r>
          </w:p>
        </w:tc>
        <w:tc>
          <w:tcPr>
            <w:tcW w:w="434" w:type="pct"/>
            <w:vAlign w:val="center"/>
          </w:tcPr>
          <w:p w:rsidR="001F4A30" w:rsidRPr="00075B37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37">
              <w:rPr>
                <w:rFonts w:ascii="Times New Roman" w:hAnsi="Times New Roman" w:cs="Times New Roman"/>
                <w:sz w:val="20"/>
                <w:szCs w:val="20"/>
              </w:rPr>
              <w:t>26218,1</w:t>
            </w:r>
          </w:p>
        </w:tc>
        <w:tc>
          <w:tcPr>
            <w:tcW w:w="398" w:type="pct"/>
            <w:vAlign w:val="center"/>
          </w:tcPr>
          <w:p w:rsidR="001F4A30" w:rsidRPr="00075B37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37">
              <w:rPr>
                <w:rFonts w:ascii="Times New Roman" w:hAnsi="Times New Roman" w:cs="Times New Roman"/>
                <w:sz w:val="20"/>
                <w:szCs w:val="20"/>
              </w:rPr>
              <w:t>4142,8</w:t>
            </w:r>
          </w:p>
        </w:tc>
      </w:tr>
      <w:tr w:rsidR="001F4A30" w:rsidRPr="00FD5D3B" w:rsidTr="00072EC7">
        <w:trPr>
          <w:trHeight w:val="551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1F4A30" w:rsidRPr="00EE3A1E" w:rsidRDefault="00F203E2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22091,4</w:t>
            </w:r>
          </w:p>
        </w:tc>
        <w:tc>
          <w:tcPr>
            <w:tcW w:w="434" w:type="pct"/>
            <w:vAlign w:val="center"/>
          </w:tcPr>
          <w:p w:rsidR="001F4A30" w:rsidRPr="00EE3A1E" w:rsidRDefault="00F203E2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4258,0</w:t>
            </w:r>
          </w:p>
        </w:tc>
        <w:tc>
          <w:tcPr>
            <w:tcW w:w="433" w:type="pct"/>
            <w:vAlign w:val="center"/>
          </w:tcPr>
          <w:p w:rsidR="001F4A30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34660,0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25955,9</w:t>
            </w:r>
          </w:p>
        </w:tc>
        <w:tc>
          <w:tcPr>
            <w:tcW w:w="398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4101,3</w:t>
            </w:r>
          </w:p>
        </w:tc>
      </w:tr>
      <w:tr w:rsidR="001F4A30" w:rsidRPr="00FD5D3B" w:rsidTr="00072EC7">
        <w:trPr>
          <w:trHeight w:val="35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1F4A30" w:rsidRPr="00EE3A1E" w:rsidRDefault="00F203E2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434" w:type="pct"/>
            <w:vAlign w:val="center"/>
          </w:tcPr>
          <w:p w:rsidR="001F4A30" w:rsidRPr="00EE3A1E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433" w:type="pct"/>
            <w:vAlign w:val="center"/>
          </w:tcPr>
          <w:p w:rsidR="001F4A30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434" w:type="pct"/>
            <w:vAlign w:val="center"/>
          </w:tcPr>
          <w:p w:rsidR="001F4A30" w:rsidRPr="00EE3A1E" w:rsidRDefault="0002224B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262,3</w:t>
            </w:r>
          </w:p>
        </w:tc>
        <w:tc>
          <w:tcPr>
            <w:tcW w:w="398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</w:tr>
      <w:tr w:rsidR="001F4A30" w:rsidRPr="00FD5D3B" w:rsidTr="00072EC7">
        <w:trPr>
          <w:trHeight w:val="86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547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569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5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5"/>
          <w:jc w:val="center"/>
        </w:trPr>
        <w:tc>
          <w:tcPr>
            <w:tcW w:w="1445" w:type="pct"/>
            <w:vMerge w:val="restar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.2. Создание и (или) развитие фондов содействия кредитованию (гарантийных фондов, фондов поручительств)</w:t>
            </w: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1F4A30" w:rsidRPr="00EE3A1E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53036,5</w:t>
            </w:r>
          </w:p>
        </w:tc>
        <w:tc>
          <w:tcPr>
            <w:tcW w:w="398" w:type="pct"/>
            <w:vAlign w:val="center"/>
          </w:tcPr>
          <w:p w:rsidR="001F4A30" w:rsidRPr="00EE3A1E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17068,1</w:t>
            </w:r>
          </w:p>
        </w:tc>
      </w:tr>
      <w:tr w:rsidR="001F4A30" w:rsidRPr="00FD5D3B" w:rsidTr="00072EC7">
        <w:trPr>
          <w:trHeight w:val="557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577B95" w:rsidRPr="00EE3A1E" w:rsidRDefault="00577B95" w:rsidP="00577B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52506,1</w:t>
            </w:r>
          </w:p>
        </w:tc>
        <w:tc>
          <w:tcPr>
            <w:tcW w:w="398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16897,4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1F4A30" w:rsidRPr="00EE3A1E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530,4</w:t>
            </w:r>
          </w:p>
        </w:tc>
        <w:tc>
          <w:tcPr>
            <w:tcW w:w="398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</w:tr>
      <w:tr w:rsidR="001F4A30" w:rsidRPr="00FD5D3B" w:rsidTr="00072EC7">
        <w:trPr>
          <w:trHeight w:val="86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9"/>
          <w:jc w:val="center"/>
        </w:trPr>
        <w:tc>
          <w:tcPr>
            <w:tcW w:w="1445" w:type="pct"/>
            <w:vMerge w:val="restar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регионального проекта «Акселерация субъектов малого и среднего предпринимательства»</w:t>
            </w: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1F4A30" w:rsidRPr="00EE3A1E" w:rsidRDefault="00E70CA9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18282,4</w:t>
            </w:r>
          </w:p>
        </w:tc>
        <w:tc>
          <w:tcPr>
            <w:tcW w:w="434" w:type="pct"/>
            <w:vAlign w:val="center"/>
          </w:tcPr>
          <w:p w:rsidR="001F4A30" w:rsidRPr="00EE3A1E" w:rsidRDefault="00E70CA9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28819,7</w:t>
            </w:r>
          </w:p>
        </w:tc>
        <w:tc>
          <w:tcPr>
            <w:tcW w:w="433" w:type="pct"/>
            <w:vAlign w:val="center"/>
          </w:tcPr>
          <w:p w:rsidR="001F4A30" w:rsidRPr="00EE3A1E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29436,4</w:t>
            </w:r>
          </w:p>
        </w:tc>
        <w:tc>
          <w:tcPr>
            <w:tcW w:w="434" w:type="pct"/>
            <w:vAlign w:val="center"/>
          </w:tcPr>
          <w:p w:rsidR="001F4A30" w:rsidRPr="00EE3A1E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50843,0</w:t>
            </w:r>
          </w:p>
        </w:tc>
        <w:tc>
          <w:tcPr>
            <w:tcW w:w="398" w:type="pct"/>
            <w:vAlign w:val="center"/>
          </w:tcPr>
          <w:p w:rsidR="001F4A30" w:rsidRPr="00EE3A1E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33806,8</w:t>
            </w:r>
          </w:p>
        </w:tc>
      </w:tr>
      <w:tr w:rsidR="001F4A30" w:rsidRPr="00FD5D3B" w:rsidTr="00072EC7">
        <w:trPr>
          <w:trHeight w:val="574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1F4A30" w:rsidRPr="00EE3A1E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70375,2</w:t>
            </w:r>
          </w:p>
        </w:tc>
        <w:tc>
          <w:tcPr>
            <w:tcW w:w="434" w:type="pct"/>
            <w:vAlign w:val="center"/>
          </w:tcPr>
          <w:p w:rsidR="001F4A30" w:rsidRPr="00EE3A1E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31367,0</w:t>
            </w:r>
          </w:p>
        </w:tc>
        <w:tc>
          <w:tcPr>
            <w:tcW w:w="433" w:type="pct"/>
            <w:vAlign w:val="center"/>
          </w:tcPr>
          <w:p w:rsidR="001F4A30" w:rsidRPr="00EE3A1E" w:rsidRDefault="00A97E8F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33861,7</w:t>
            </w:r>
          </w:p>
        </w:tc>
        <w:tc>
          <w:tcPr>
            <w:tcW w:w="434" w:type="pct"/>
            <w:vAlign w:val="center"/>
          </w:tcPr>
          <w:p w:rsidR="001F4A30" w:rsidRPr="00EE3A1E" w:rsidRDefault="00665351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50334,5</w:t>
            </w:r>
          </w:p>
        </w:tc>
        <w:tc>
          <w:tcPr>
            <w:tcW w:w="398" w:type="pct"/>
            <w:vAlign w:val="center"/>
          </w:tcPr>
          <w:p w:rsidR="001F4A30" w:rsidRPr="00EE3A1E" w:rsidRDefault="00665351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33468,7</w:t>
            </w:r>
          </w:p>
        </w:tc>
      </w:tr>
      <w:tr w:rsidR="001F4A30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1F4A30" w:rsidRPr="00EE3A1E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710,9</w:t>
            </w:r>
          </w:p>
        </w:tc>
        <w:tc>
          <w:tcPr>
            <w:tcW w:w="434" w:type="pct"/>
            <w:vAlign w:val="center"/>
          </w:tcPr>
          <w:p w:rsidR="001F4A30" w:rsidRPr="00EE3A1E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316,8</w:t>
            </w:r>
          </w:p>
        </w:tc>
        <w:tc>
          <w:tcPr>
            <w:tcW w:w="433" w:type="pct"/>
            <w:vAlign w:val="center"/>
          </w:tcPr>
          <w:p w:rsidR="001F4A30" w:rsidRPr="00EE3A1E" w:rsidRDefault="00A97E8F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342,0</w:t>
            </w:r>
          </w:p>
        </w:tc>
        <w:tc>
          <w:tcPr>
            <w:tcW w:w="434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508,5</w:t>
            </w:r>
          </w:p>
        </w:tc>
        <w:tc>
          <w:tcPr>
            <w:tcW w:w="398" w:type="pct"/>
            <w:vAlign w:val="center"/>
          </w:tcPr>
          <w:p w:rsidR="001F4A30" w:rsidRPr="00EE3A1E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338,1</w:t>
            </w:r>
          </w:p>
        </w:tc>
      </w:tr>
      <w:tr w:rsidR="001F4A30" w:rsidRPr="00FD5D3B" w:rsidTr="00072EC7">
        <w:trPr>
          <w:trHeight w:val="855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569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549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5"/>
          <w:jc w:val="center"/>
        </w:trPr>
        <w:tc>
          <w:tcPr>
            <w:tcW w:w="1445" w:type="pct"/>
            <w:vMerge w:val="restart"/>
            <w:vAlign w:val="center"/>
          </w:tcPr>
          <w:p w:rsidR="001F4A30" w:rsidRPr="00EE3A1E" w:rsidRDefault="001F4A30" w:rsidP="00E46F8F">
            <w:p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.1. Оказание комплекса услуг, сервисов и мер поддержки субъектам малого и среднего предпринимательства в центрах «Мой бизнес»</w:t>
            </w:r>
          </w:p>
          <w:p w:rsidR="001F4A30" w:rsidRPr="00EE3A1E" w:rsidRDefault="001F4A30" w:rsidP="00E46F8F">
            <w:p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1F4A30" w:rsidRPr="00E70CA9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41247,9</w:t>
            </w:r>
          </w:p>
        </w:tc>
        <w:tc>
          <w:tcPr>
            <w:tcW w:w="434" w:type="pct"/>
            <w:vAlign w:val="center"/>
          </w:tcPr>
          <w:p w:rsidR="001F4A30" w:rsidRPr="00E70CA9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17164,4</w:t>
            </w:r>
          </w:p>
        </w:tc>
        <w:tc>
          <w:tcPr>
            <w:tcW w:w="433" w:type="pct"/>
            <w:vAlign w:val="center"/>
          </w:tcPr>
          <w:p w:rsidR="001F4A30" w:rsidRPr="00E70CA9" w:rsidRDefault="00A97E8F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17184,5</w:t>
            </w:r>
          </w:p>
        </w:tc>
        <w:tc>
          <w:tcPr>
            <w:tcW w:w="434" w:type="pct"/>
            <w:vAlign w:val="center"/>
          </w:tcPr>
          <w:p w:rsidR="001F4A30" w:rsidRPr="00E70CA9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34616,4</w:t>
            </w:r>
          </w:p>
        </w:tc>
        <w:tc>
          <w:tcPr>
            <w:tcW w:w="398" w:type="pct"/>
            <w:vAlign w:val="center"/>
          </w:tcPr>
          <w:p w:rsidR="001F4A30" w:rsidRPr="00E70CA9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17580,2</w:t>
            </w:r>
          </w:p>
        </w:tc>
      </w:tr>
      <w:tr w:rsidR="001F4A30" w:rsidRPr="00FD5D3B" w:rsidTr="00072EC7">
        <w:trPr>
          <w:trHeight w:val="565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1F4A30" w:rsidRPr="001F4A30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40835,4</w:t>
            </w:r>
          </w:p>
        </w:tc>
        <w:tc>
          <w:tcPr>
            <w:tcW w:w="434" w:type="pct"/>
            <w:vAlign w:val="center"/>
          </w:tcPr>
          <w:p w:rsidR="001F4A30" w:rsidRPr="001F4A30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16992,8</w:t>
            </w:r>
          </w:p>
        </w:tc>
        <w:tc>
          <w:tcPr>
            <w:tcW w:w="433" w:type="pct"/>
            <w:vAlign w:val="center"/>
          </w:tcPr>
          <w:p w:rsidR="001F4A30" w:rsidRPr="001F4A30" w:rsidRDefault="00A97E8F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17012,7</w:t>
            </w:r>
          </w:p>
        </w:tc>
        <w:tc>
          <w:tcPr>
            <w:tcW w:w="434" w:type="pct"/>
            <w:vAlign w:val="center"/>
          </w:tcPr>
          <w:p w:rsidR="001F4A30" w:rsidRPr="001F4A30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30">
              <w:rPr>
                <w:rFonts w:ascii="Times New Roman" w:hAnsi="Times New Roman" w:cs="Times New Roman"/>
                <w:sz w:val="20"/>
                <w:szCs w:val="20"/>
              </w:rPr>
              <w:t>34270,2</w:t>
            </w:r>
          </w:p>
        </w:tc>
        <w:tc>
          <w:tcPr>
            <w:tcW w:w="398" w:type="pct"/>
            <w:vAlign w:val="center"/>
          </w:tcPr>
          <w:p w:rsidR="001F4A30" w:rsidRPr="001F4A30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30">
              <w:rPr>
                <w:rFonts w:ascii="Times New Roman" w:hAnsi="Times New Roman" w:cs="Times New Roman"/>
                <w:sz w:val="20"/>
                <w:szCs w:val="20"/>
              </w:rPr>
              <w:t>17404,4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1F4A30" w:rsidRPr="001F4A30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412,5</w:t>
            </w:r>
          </w:p>
        </w:tc>
        <w:tc>
          <w:tcPr>
            <w:tcW w:w="434" w:type="pct"/>
            <w:vAlign w:val="center"/>
          </w:tcPr>
          <w:p w:rsidR="001F4A30" w:rsidRPr="001F4A30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</w:tc>
        <w:tc>
          <w:tcPr>
            <w:tcW w:w="433" w:type="pct"/>
            <w:vAlign w:val="center"/>
          </w:tcPr>
          <w:p w:rsidR="001F4A30" w:rsidRPr="001F4A30" w:rsidRDefault="00A97E8F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171,8</w:t>
            </w:r>
          </w:p>
        </w:tc>
        <w:tc>
          <w:tcPr>
            <w:tcW w:w="434" w:type="pct"/>
            <w:vAlign w:val="center"/>
          </w:tcPr>
          <w:p w:rsidR="001F4A30" w:rsidRPr="001F4A30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30">
              <w:rPr>
                <w:rFonts w:ascii="Times New Roman" w:hAnsi="Times New Roman" w:cs="Times New Roman"/>
                <w:sz w:val="20"/>
                <w:szCs w:val="20"/>
              </w:rPr>
              <w:t>346,2</w:t>
            </w:r>
          </w:p>
        </w:tc>
        <w:tc>
          <w:tcPr>
            <w:tcW w:w="398" w:type="pct"/>
            <w:vAlign w:val="center"/>
          </w:tcPr>
          <w:p w:rsidR="001F4A30" w:rsidRPr="001F4A30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30"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1F4A30" w:rsidRPr="00FD5D3B" w:rsidTr="00072EC7">
        <w:trPr>
          <w:trHeight w:val="86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611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E70CA9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70CA9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E70CA9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E70CA9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E70CA9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128"/>
          <w:jc w:val="center"/>
        </w:trPr>
        <w:tc>
          <w:tcPr>
            <w:tcW w:w="1445" w:type="pct"/>
            <w:vMerge w:val="restar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.2. 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1F4A30" w:rsidRPr="00E70CA9" w:rsidRDefault="002D440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29838,2</w:t>
            </w:r>
          </w:p>
        </w:tc>
        <w:tc>
          <w:tcPr>
            <w:tcW w:w="434" w:type="pct"/>
            <w:vAlign w:val="center"/>
          </w:tcPr>
          <w:p w:rsidR="001F4A30" w:rsidRPr="00E70CA9" w:rsidRDefault="00A97E8F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14519,4</w:t>
            </w:r>
          </w:p>
        </w:tc>
        <w:tc>
          <w:tcPr>
            <w:tcW w:w="433" w:type="pct"/>
            <w:vAlign w:val="center"/>
          </w:tcPr>
          <w:p w:rsidR="001F4A30" w:rsidRPr="00E70CA9" w:rsidRDefault="00A97E8F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17019,2</w:t>
            </w:r>
          </w:p>
        </w:tc>
        <w:tc>
          <w:tcPr>
            <w:tcW w:w="434" w:type="pct"/>
            <w:vAlign w:val="center"/>
          </w:tcPr>
          <w:p w:rsidR="001F4A30" w:rsidRPr="00E70CA9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16226,6</w:t>
            </w:r>
          </w:p>
        </w:tc>
        <w:tc>
          <w:tcPr>
            <w:tcW w:w="398" w:type="pct"/>
            <w:vAlign w:val="center"/>
          </w:tcPr>
          <w:p w:rsidR="001F4A30" w:rsidRPr="00E70CA9" w:rsidRDefault="00E70CA9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A9">
              <w:rPr>
                <w:rFonts w:ascii="Times New Roman" w:hAnsi="Times New Roman" w:cs="Times New Roman"/>
                <w:sz w:val="20"/>
                <w:szCs w:val="20"/>
              </w:rPr>
              <w:t>16226,6</w:t>
            </w:r>
          </w:p>
        </w:tc>
      </w:tr>
      <w:tr w:rsidR="001F4A30" w:rsidRPr="00FD5D3B" w:rsidTr="00072EC7">
        <w:trPr>
          <w:trHeight w:val="557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1F4A30" w:rsidRPr="00C90ACC" w:rsidRDefault="002D440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29539,8</w:t>
            </w:r>
          </w:p>
        </w:tc>
        <w:tc>
          <w:tcPr>
            <w:tcW w:w="434" w:type="pct"/>
            <w:vAlign w:val="center"/>
          </w:tcPr>
          <w:p w:rsidR="001F4A30" w:rsidRPr="00C90ACC" w:rsidRDefault="002D440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14374,2</w:t>
            </w:r>
          </w:p>
        </w:tc>
        <w:tc>
          <w:tcPr>
            <w:tcW w:w="433" w:type="pct"/>
            <w:vAlign w:val="center"/>
          </w:tcPr>
          <w:p w:rsidR="001F4A30" w:rsidRPr="00C90ACC" w:rsidRDefault="002D440C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16849,0</w:t>
            </w:r>
          </w:p>
        </w:tc>
        <w:tc>
          <w:tcPr>
            <w:tcW w:w="434" w:type="pct"/>
            <w:vAlign w:val="center"/>
          </w:tcPr>
          <w:p w:rsidR="001F4A30" w:rsidRPr="00C90ACC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16064,3</w:t>
            </w:r>
          </w:p>
        </w:tc>
        <w:tc>
          <w:tcPr>
            <w:tcW w:w="398" w:type="pct"/>
            <w:vAlign w:val="center"/>
          </w:tcPr>
          <w:p w:rsidR="001F4A30" w:rsidRPr="00C90ACC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16064,3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1F4A30" w:rsidRPr="00C90ACC" w:rsidRDefault="002D440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298,4</w:t>
            </w:r>
          </w:p>
        </w:tc>
        <w:tc>
          <w:tcPr>
            <w:tcW w:w="434" w:type="pct"/>
            <w:vAlign w:val="center"/>
          </w:tcPr>
          <w:p w:rsidR="001F4A30" w:rsidRPr="00C90ACC" w:rsidRDefault="002D440C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433" w:type="pct"/>
            <w:vAlign w:val="center"/>
          </w:tcPr>
          <w:p w:rsidR="001F4A30" w:rsidRPr="00C90ACC" w:rsidRDefault="002D440C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</w:tc>
        <w:tc>
          <w:tcPr>
            <w:tcW w:w="434" w:type="pct"/>
            <w:vAlign w:val="center"/>
          </w:tcPr>
          <w:p w:rsidR="001F4A30" w:rsidRPr="00C90ACC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</w:tc>
        <w:tc>
          <w:tcPr>
            <w:tcW w:w="398" w:type="pct"/>
            <w:vAlign w:val="center"/>
          </w:tcPr>
          <w:p w:rsidR="001F4A30" w:rsidRPr="00C90ACC" w:rsidRDefault="001F4A30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</w:tc>
      </w:tr>
      <w:tr w:rsidR="001F4A30" w:rsidRPr="00FD5D3B" w:rsidTr="00072EC7">
        <w:trPr>
          <w:trHeight w:val="86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577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40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9D49E8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77B95" w:rsidRPr="00FD5D3B" w:rsidTr="00072EC7">
        <w:trPr>
          <w:trHeight w:val="39"/>
          <w:jc w:val="center"/>
        </w:trPr>
        <w:tc>
          <w:tcPr>
            <w:tcW w:w="1445" w:type="pct"/>
            <w:vMerge w:val="restart"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. Реализация регионального проекта «Популяризация предпринимательства»</w:t>
            </w:r>
          </w:p>
        </w:tc>
        <w:tc>
          <w:tcPr>
            <w:tcW w:w="1455" w:type="pct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5336,2</w:t>
            </w:r>
          </w:p>
        </w:tc>
        <w:tc>
          <w:tcPr>
            <w:tcW w:w="434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2629,4</w:t>
            </w:r>
          </w:p>
        </w:tc>
        <w:tc>
          <w:tcPr>
            <w:tcW w:w="433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4269,0</w:t>
            </w:r>
          </w:p>
        </w:tc>
        <w:tc>
          <w:tcPr>
            <w:tcW w:w="434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5469,1</w:t>
            </w:r>
          </w:p>
        </w:tc>
        <w:tc>
          <w:tcPr>
            <w:tcW w:w="398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5521,8</w:t>
            </w:r>
          </w:p>
        </w:tc>
      </w:tr>
      <w:tr w:rsidR="00577B95" w:rsidRPr="00FD5D3B" w:rsidTr="00072EC7">
        <w:trPr>
          <w:trHeight w:val="493"/>
          <w:jc w:val="center"/>
        </w:trPr>
        <w:tc>
          <w:tcPr>
            <w:tcW w:w="1445" w:type="pct"/>
            <w:vMerge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5282,8</w:t>
            </w:r>
          </w:p>
        </w:tc>
        <w:tc>
          <w:tcPr>
            <w:tcW w:w="434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2668,1</w:t>
            </w:r>
          </w:p>
        </w:tc>
        <w:tc>
          <w:tcPr>
            <w:tcW w:w="433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4226,3</w:t>
            </w:r>
          </w:p>
        </w:tc>
        <w:tc>
          <w:tcPr>
            <w:tcW w:w="434" w:type="pct"/>
            <w:vAlign w:val="center"/>
          </w:tcPr>
          <w:p w:rsidR="00577B95" w:rsidRPr="009D49E8" w:rsidRDefault="00577B95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b/>
                <w:sz w:val="20"/>
                <w:szCs w:val="20"/>
              </w:rPr>
              <w:t>5414,4</w:t>
            </w:r>
          </w:p>
        </w:tc>
        <w:tc>
          <w:tcPr>
            <w:tcW w:w="398" w:type="pct"/>
            <w:vAlign w:val="center"/>
          </w:tcPr>
          <w:p w:rsidR="00577B95" w:rsidRPr="009D49E8" w:rsidRDefault="00577B95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b/>
                <w:sz w:val="20"/>
                <w:szCs w:val="20"/>
              </w:rPr>
              <w:t>5466,5</w:t>
            </w:r>
          </w:p>
        </w:tc>
      </w:tr>
      <w:tr w:rsidR="00577B95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577B95" w:rsidRPr="00EE3A1E" w:rsidRDefault="00577B95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53,4</w:t>
            </w:r>
          </w:p>
        </w:tc>
        <w:tc>
          <w:tcPr>
            <w:tcW w:w="434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26,7</w:t>
            </w:r>
          </w:p>
        </w:tc>
        <w:tc>
          <w:tcPr>
            <w:tcW w:w="433" w:type="pct"/>
            <w:vAlign w:val="center"/>
          </w:tcPr>
          <w:p w:rsidR="00577B95" w:rsidRPr="00577B95" w:rsidRDefault="00577B95" w:rsidP="00B16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95"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434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398" w:type="pct"/>
            <w:vAlign w:val="center"/>
          </w:tcPr>
          <w:p w:rsidR="00577B95" w:rsidRPr="00EE3A1E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55,3</w:t>
            </w:r>
          </w:p>
        </w:tc>
      </w:tr>
      <w:tr w:rsidR="001F4A30" w:rsidRPr="00FD5D3B" w:rsidTr="00072EC7">
        <w:trPr>
          <w:trHeight w:val="844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539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4A30" w:rsidRPr="00FD5D3B" w:rsidTr="00072EC7">
        <w:trPr>
          <w:trHeight w:val="36"/>
          <w:jc w:val="center"/>
        </w:trPr>
        <w:tc>
          <w:tcPr>
            <w:tcW w:w="1445" w:type="pct"/>
            <w:vMerge/>
            <w:vAlign w:val="center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1F4A30" w:rsidRPr="00EE3A1E" w:rsidRDefault="001F4A30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1F4A30" w:rsidRPr="00A071D7" w:rsidRDefault="001F4A30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trHeight w:val="180"/>
          <w:jc w:val="center"/>
        </w:trPr>
        <w:tc>
          <w:tcPr>
            <w:tcW w:w="1445" w:type="pct"/>
            <w:vMerge w:val="restart"/>
            <w:vAlign w:val="center"/>
          </w:tcPr>
          <w:p w:rsidR="003C3AE4" w:rsidRPr="00EE3A1E" w:rsidRDefault="003C3AE4" w:rsidP="00477934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.1. Реализация комплексных программ вовлечени</w:t>
            </w:r>
            <w:r w:rsidR="004779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 xml:space="preserve"> в предпринимательскую деятельность и содействи</w:t>
            </w:r>
            <w:r w:rsidR="004779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 xml:space="preserve">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3C3AE4" w:rsidRDefault="00577B95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5336,2</w:t>
            </w:r>
          </w:p>
        </w:tc>
        <w:tc>
          <w:tcPr>
            <w:tcW w:w="434" w:type="pct"/>
            <w:vAlign w:val="center"/>
          </w:tcPr>
          <w:p w:rsidR="003C3AE4" w:rsidRPr="003C3AE4" w:rsidRDefault="003C3AE4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E4">
              <w:rPr>
                <w:rFonts w:ascii="Times New Roman" w:hAnsi="Times New Roman" w:cs="Times New Roman"/>
                <w:sz w:val="20"/>
                <w:szCs w:val="20"/>
              </w:rPr>
              <w:t>2629,4</w:t>
            </w:r>
          </w:p>
        </w:tc>
        <w:tc>
          <w:tcPr>
            <w:tcW w:w="433" w:type="pct"/>
            <w:vAlign w:val="center"/>
          </w:tcPr>
          <w:p w:rsidR="003C3AE4" w:rsidRPr="003C3AE4" w:rsidRDefault="00577B95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4269,0</w:t>
            </w:r>
          </w:p>
        </w:tc>
        <w:tc>
          <w:tcPr>
            <w:tcW w:w="434" w:type="pct"/>
            <w:vAlign w:val="center"/>
          </w:tcPr>
          <w:p w:rsidR="003C3AE4" w:rsidRPr="003C3AE4" w:rsidRDefault="003C3AE4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E4">
              <w:rPr>
                <w:rFonts w:ascii="Times New Roman" w:hAnsi="Times New Roman" w:cs="Times New Roman"/>
                <w:sz w:val="20"/>
                <w:szCs w:val="20"/>
              </w:rPr>
              <w:t>5469,1</w:t>
            </w:r>
          </w:p>
        </w:tc>
        <w:tc>
          <w:tcPr>
            <w:tcW w:w="398" w:type="pct"/>
            <w:vAlign w:val="center"/>
          </w:tcPr>
          <w:p w:rsidR="003C3AE4" w:rsidRPr="003C3AE4" w:rsidRDefault="003C3AE4" w:rsidP="003C3A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E4">
              <w:rPr>
                <w:rFonts w:ascii="Times New Roman" w:hAnsi="Times New Roman" w:cs="Times New Roman"/>
                <w:sz w:val="20"/>
                <w:szCs w:val="20"/>
              </w:rPr>
              <w:t>5521,8</w:t>
            </w:r>
          </w:p>
        </w:tc>
      </w:tr>
      <w:tr w:rsidR="003C3AE4" w:rsidRPr="00FD5D3B" w:rsidTr="00072EC7">
        <w:trPr>
          <w:trHeight w:val="180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3C3AE4" w:rsidRPr="009D49E8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5282,8</w:t>
            </w:r>
          </w:p>
        </w:tc>
        <w:tc>
          <w:tcPr>
            <w:tcW w:w="434" w:type="pct"/>
            <w:vAlign w:val="center"/>
          </w:tcPr>
          <w:p w:rsidR="003C3AE4" w:rsidRPr="009D49E8" w:rsidRDefault="00577B95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2668,1</w:t>
            </w:r>
          </w:p>
        </w:tc>
        <w:tc>
          <w:tcPr>
            <w:tcW w:w="433" w:type="pct"/>
            <w:vAlign w:val="center"/>
          </w:tcPr>
          <w:p w:rsidR="003C3AE4" w:rsidRPr="009D49E8" w:rsidRDefault="00577B95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4226,3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5414,4</w:t>
            </w:r>
          </w:p>
        </w:tc>
        <w:tc>
          <w:tcPr>
            <w:tcW w:w="398" w:type="pct"/>
            <w:vAlign w:val="center"/>
          </w:tcPr>
          <w:p w:rsidR="003C3AE4" w:rsidRPr="009D49E8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5466,5</w:t>
            </w:r>
          </w:p>
        </w:tc>
      </w:tr>
      <w:tr w:rsidR="003C3AE4" w:rsidRPr="00FD5D3B" w:rsidTr="00072EC7">
        <w:trPr>
          <w:trHeight w:val="180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9D49E8" w:rsidRDefault="00577B95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434" w:type="pct"/>
            <w:vAlign w:val="center"/>
          </w:tcPr>
          <w:p w:rsidR="003C3AE4" w:rsidRPr="009D49E8" w:rsidRDefault="00577B95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433" w:type="pct"/>
            <w:vAlign w:val="center"/>
          </w:tcPr>
          <w:p w:rsidR="003C3AE4" w:rsidRPr="009D49E8" w:rsidRDefault="003C3AE4" w:rsidP="00577B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577B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98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  <w:tr w:rsidR="003C3AE4" w:rsidRPr="00FD5D3B" w:rsidTr="00072EC7">
        <w:trPr>
          <w:trHeight w:val="833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trHeight w:val="180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trHeight w:val="180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trHeight w:val="465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9D49E8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9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543797">
        <w:trPr>
          <w:trHeight w:val="357"/>
          <w:jc w:val="center"/>
        </w:trPr>
        <w:tc>
          <w:tcPr>
            <w:tcW w:w="1445" w:type="pct"/>
            <w:vMerge w:val="restar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. Реализация регионального проекта «Улучшение условий ведения предпринимательской деятельности»</w:t>
            </w: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543797">
        <w:trPr>
          <w:trHeight w:val="383"/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8F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  <w:p w:rsidR="003C3AE4" w:rsidRPr="00E46F8F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7168DD">
        <w:trPr>
          <w:jc w:val="center"/>
        </w:trPr>
        <w:tc>
          <w:tcPr>
            <w:tcW w:w="1445" w:type="pct"/>
            <w:vMerge w:val="restart"/>
            <w:vAlign w:val="center"/>
          </w:tcPr>
          <w:p w:rsidR="003C3AE4" w:rsidRPr="00EE3A1E" w:rsidRDefault="003C3AE4" w:rsidP="007168D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="007168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инвестиционной деятельности в Республике Северная Осетия-Алания» на 20</w:t>
            </w:r>
            <w:r w:rsidR="006C0793">
              <w:rPr>
                <w:rFonts w:ascii="Times New Roman" w:hAnsi="Times New Roman" w:cs="Times New Roman"/>
                <w:b/>
                <w:sz w:val="20"/>
                <w:szCs w:val="20"/>
              </w:rPr>
              <w:t>20 - 2024</w:t>
            </w: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  <w:p w:rsidR="003C3AE4" w:rsidRPr="00EE3A1E" w:rsidRDefault="003C3AE4" w:rsidP="007168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561000,0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561000,0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549316,0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549316,0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549316,0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  <w:p w:rsidR="00F300C4" w:rsidRPr="00EE3A1E" w:rsidRDefault="00F300C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</w:tr>
      <w:tr w:rsidR="003C3AE4" w:rsidRPr="00FD5D3B" w:rsidTr="007168DD">
        <w:trPr>
          <w:trHeight w:val="64"/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49316,0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 w:val="restart"/>
            <w:vAlign w:val="center"/>
          </w:tcPr>
          <w:p w:rsidR="003C3AE4" w:rsidRPr="00EE3A1E" w:rsidRDefault="003C3AE4" w:rsidP="00E46F8F">
            <w:pPr>
              <w:pStyle w:val="affff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Финансовая поддержка на  обеспечение  уставной деятельности некоммерческих организаций</w:t>
            </w: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23000,0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 w:val="restar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.1. Предоставление Фонду выставочной и презентационной деятельности Республики Северная Осетия-Алания субсидий на осуществление уставной деятельности</w:t>
            </w: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C90A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 w:val="restart"/>
          </w:tcPr>
          <w:p w:rsidR="003C3AE4" w:rsidRPr="00EE3A1E" w:rsidRDefault="003C3AE4" w:rsidP="00E46F8F">
            <w:pPr>
              <w:pStyle w:val="affff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Субсидии государственным корпорациям (компаниям) в виде имущественного взноса на осуществление капитальных вложений</w:t>
            </w: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538000,0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538000,0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526316,0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526316,0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526316,0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500000,0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38000,0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38000,0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26316,0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26316,0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26316,0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b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A071D7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1D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 w:val="restar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.1. Имущественный взнос в уставной капитал акционерного общества «Корпорация инвестиционного развития Республики Северная Осетия-Алания» на реализацию инвестиционн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проектов</w:t>
            </w: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526316,0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526316,0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526316,0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FD5D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FD5D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401" w:type="pct"/>
            <w:vAlign w:val="center"/>
          </w:tcPr>
          <w:p w:rsidR="003C3AE4" w:rsidRPr="00D72A0C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38000,0</w:t>
            </w:r>
          </w:p>
        </w:tc>
        <w:tc>
          <w:tcPr>
            <w:tcW w:w="434" w:type="pct"/>
            <w:vAlign w:val="center"/>
          </w:tcPr>
          <w:p w:rsidR="003C3AE4" w:rsidRPr="00D72A0C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38000,0</w:t>
            </w:r>
          </w:p>
        </w:tc>
        <w:tc>
          <w:tcPr>
            <w:tcW w:w="433" w:type="pct"/>
            <w:vAlign w:val="center"/>
          </w:tcPr>
          <w:p w:rsidR="003C3AE4" w:rsidRPr="00D72A0C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  <w:tc>
          <w:tcPr>
            <w:tcW w:w="434" w:type="pct"/>
            <w:vAlign w:val="center"/>
          </w:tcPr>
          <w:p w:rsidR="003C3AE4" w:rsidRPr="00D72A0C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  <w:tc>
          <w:tcPr>
            <w:tcW w:w="398" w:type="pct"/>
            <w:vAlign w:val="center"/>
          </w:tcPr>
          <w:p w:rsidR="003C3AE4" w:rsidRPr="00D72A0C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0C">
              <w:rPr>
                <w:rFonts w:ascii="Times New Roman" w:hAnsi="Times New Roman" w:cs="Times New Roman"/>
                <w:sz w:val="20"/>
                <w:szCs w:val="20"/>
              </w:rPr>
              <w:t>26316,0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FD5D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местный бюджет (при участии муниципальных образований в реализации государственной программы)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FD5D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FD5D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3AE4" w:rsidRPr="00FD5D3B" w:rsidTr="00072EC7">
        <w:trPr>
          <w:jc w:val="center"/>
        </w:trPr>
        <w:tc>
          <w:tcPr>
            <w:tcW w:w="1445" w:type="pct"/>
            <w:vMerge/>
            <w:vAlign w:val="center"/>
          </w:tcPr>
          <w:p w:rsidR="003C3AE4" w:rsidRPr="00EE3A1E" w:rsidRDefault="003C3AE4" w:rsidP="00FD5D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</w:tcPr>
          <w:p w:rsidR="003C3AE4" w:rsidRPr="00EE3A1E" w:rsidRDefault="003C3AE4" w:rsidP="00E46F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A1E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401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FD5D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8" w:type="pct"/>
            <w:vAlign w:val="center"/>
          </w:tcPr>
          <w:p w:rsidR="003C3AE4" w:rsidRPr="00EE3A1E" w:rsidRDefault="003C3AE4" w:rsidP="00072E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43797" w:rsidRDefault="00543797" w:rsidP="00B91D2D">
      <w:pPr>
        <w:jc w:val="center"/>
        <w:rPr>
          <w:rFonts w:ascii="Times New Roman" w:hAnsi="Times New Roman" w:cs="Times New Roman"/>
        </w:rPr>
      </w:pPr>
    </w:p>
    <w:p w:rsidR="00977515" w:rsidRDefault="00586550" w:rsidP="00B91D2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71D7">
        <w:rPr>
          <w:rFonts w:ascii="Times New Roman" w:hAnsi="Times New Roman" w:cs="Times New Roman"/>
        </w:rPr>
        <w:t>______________________</w:t>
      </w:r>
      <w:r w:rsidR="00977515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FD5D3B" w:rsidRPr="00FD5D3B" w:rsidRDefault="00FD5D3B" w:rsidP="00FD5D3B">
      <w:pPr>
        <w:jc w:val="right"/>
        <w:rPr>
          <w:rFonts w:ascii="Times New Roman" w:hAnsi="Times New Roman" w:cs="Times New Roman"/>
          <w:b/>
          <w:bCs/>
        </w:rPr>
      </w:pPr>
      <w:r w:rsidRPr="00FD5D3B">
        <w:rPr>
          <w:rFonts w:ascii="Times New Roman" w:hAnsi="Times New Roman" w:cs="Times New Roman"/>
          <w:b/>
          <w:bCs/>
        </w:rPr>
        <w:t>Таблица 6</w:t>
      </w:r>
    </w:p>
    <w:p w:rsidR="00FD5D3B" w:rsidRPr="00FD5D3B" w:rsidRDefault="00FD5D3B" w:rsidP="00FD5D3B">
      <w:pPr>
        <w:jc w:val="right"/>
        <w:rPr>
          <w:rFonts w:ascii="Times New Roman" w:hAnsi="Times New Roman" w:cs="Times New Roman"/>
        </w:rPr>
      </w:pPr>
    </w:p>
    <w:p w:rsidR="00FD5D3B" w:rsidRDefault="00FD5D3B" w:rsidP="00FD5D3B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FD5D3B">
        <w:rPr>
          <w:rFonts w:ascii="Times New Roman" w:hAnsi="Times New Roman" w:cs="Times New Roman"/>
          <w:b/>
          <w:bCs/>
        </w:rPr>
        <w:t>Оценка применения мер государственного регулирования в сфере реализации Государственной программы Республики Северная Осетия-Алания «Поддержка и развитие малого и среднего предпринимательства и инвестиционной деятельности в Республике Северная Осетия-Алания» на 20</w:t>
      </w:r>
      <w:r w:rsidR="00C90ACC">
        <w:rPr>
          <w:rFonts w:ascii="Times New Roman" w:hAnsi="Times New Roman" w:cs="Times New Roman"/>
          <w:b/>
          <w:bCs/>
        </w:rPr>
        <w:t>20</w:t>
      </w:r>
      <w:r w:rsidRPr="00FD5D3B">
        <w:rPr>
          <w:rFonts w:ascii="Times New Roman" w:hAnsi="Times New Roman" w:cs="Times New Roman"/>
          <w:b/>
          <w:bCs/>
        </w:rPr>
        <w:t>-20</w:t>
      </w:r>
      <w:r w:rsidR="00C90ACC">
        <w:rPr>
          <w:rFonts w:ascii="Times New Roman" w:hAnsi="Times New Roman" w:cs="Times New Roman"/>
          <w:b/>
          <w:bCs/>
        </w:rPr>
        <w:t>24</w:t>
      </w:r>
      <w:r w:rsidRPr="00FD5D3B">
        <w:rPr>
          <w:rFonts w:ascii="Times New Roman" w:hAnsi="Times New Roman" w:cs="Times New Roman"/>
          <w:b/>
          <w:bCs/>
        </w:rPr>
        <w:t xml:space="preserve"> годы</w:t>
      </w:r>
    </w:p>
    <w:p w:rsidR="00C90ACC" w:rsidRPr="00FD5D3B" w:rsidRDefault="00C90ACC" w:rsidP="00FD5D3B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410"/>
        <w:gridCol w:w="1134"/>
        <w:gridCol w:w="1134"/>
        <w:gridCol w:w="1134"/>
        <w:gridCol w:w="1134"/>
        <w:gridCol w:w="1276"/>
        <w:gridCol w:w="2835"/>
      </w:tblGrid>
      <w:tr w:rsidR="00C90ACC" w:rsidRPr="00FD5D3B" w:rsidTr="0083483A">
        <w:trPr>
          <w:trHeight w:val="66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N</w:t>
            </w:r>
          </w:p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Наименование меры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Показатель применения меры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Финансовая оценка результата (тыс. руб.), годы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Краткое обоснование необходимости применения для достижения цели государственной программы</w:t>
            </w:r>
          </w:p>
        </w:tc>
      </w:tr>
      <w:tr w:rsidR="00C90ACC" w:rsidRPr="00FD5D3B" w:rsidTr="0083483A">
        <w:trPr>
          <w:trHeight w:val="2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FD5D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FD5D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FD5D3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90ACC" w:rsidRPr="00FD5D3B" w:rsidTr="0083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90ACC" w:rsidRPr="00FD5D3B" w:rsidTr="00C90ACC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5D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DD" w:rsidRDefault="00C90ACC" w:rsidP="006C0793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D5D3B">
              <w:rPr>
                <w:rFonts w:ascii="Times New Roman" w:hAnsi="Times New Roman" w:cs="Times New Roman"/>
                <w:b/>
              </w:rPr>
              <w:t xml:space="preserve">Подпрограмма 1 «Поддержка и развитие малого, среднего предпринимательства в Республике Северная Осетия-Алания» </w:t>
            </w:r>
          </w:p>
          <w:p w:rsidR="00C90ACC" w:rsidRPr="00FD5D3B" w:rsidRDefault="00C90ACC" w:rsidP="006C0793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D5D3B">
              <w:rPr>
                <w:rFonts w:ascii="Times New Roman" w:hAnsi="Times New Roman" w:cs="Times New Roman"/>
                <w:b/>
              </w:rPr>
              <w:t>на 20</w:t>
            </w:r>
            <w:r w:rsidR="006C0793">
              <w:rPr>
                <w:rFonts w:ascii="Times New Roman" w:hAnsi="Times New Roman" w:cs="Times New Roman"/>
                <w:b/>
              </w:rPr>
              <w:t>20</w:t>
            </w:r>
            <w:r w:rsidRPr="00FD5D3B">
              <w:rPr>
                <w:rFonts w:ascii="Times New Roman" w:hAnsi="Times New Roman" w:cs="Times New Roman"/>
                <w:b/>
              </w:rPr>
              <w:t>-20</w:t>
            </w:r>
            <w:r w:rsidR="006C0793">
              <w:rPr>
                <w:rFonts w:ascii="Times New Roman" w:hAnsi="Times New Roman" w:cs="Times New Roman"/>
                <w:b/>
              </w:rPr>
              <w:t>24</w:t>
            </w:r>
            <w:r w:rsidRPr="00FD5D3B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C90ACC" w:rsidRPr="00FD5D3B" w:rsidTr="00B301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Гранты начинающим предпринимателям на создание собственного бизнеса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left="34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0ACC" w:rsidRPr="00FD5D3B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0ACC" w:rsidRPr="00FD5D3B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способствует самозанятости населения, стимулирует граждан на создание собственного бизнеса</w:t>
            </w:r>
          </w:p>
        </w:tc>
      </w:tr>
      <w:tr w:rsidR="00C90ACC" w:rsidRPr="00FD5D3B" w:rsidTr="00B301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left="33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Субсидирование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0ACC" w:rsidRPr="00FD5D3B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0ACC" w:rsidRPr="00FD5D3B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снижает кредитную нагрузку на субъекты малого и среднего предпринимательства</w:t>
            </w:r>
          </w:p>
        </w:tc>
      </w:tr>
      <w:tr w:rsidR="00C90ACC" w:rsidRPr="00FD5D3B" w:rsidTr="00B301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DF252A" w:rsidP="00DF25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90ACC" w:rsidRPr="00FD5D3B">
              <w:rPr>
                <w:rFonts w:ascii="Times New Roman" w:hAnsi="Times New Roman" w:cs="Times New Roman"/>
              </w:rPr>
              <w:t>беспечение деятельности фонда поддержки предпринимательства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DF252A">
            <w:pPr>
              <w:ind w:left="34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29830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3483A">
              <w:rPr>
                <w:rFonts w:ascii="Times New Roman" w:hAnsi="Times New Roman" w:cs="Times New Roman"/>
              </w:rPr>
              <w:t>623</w:t>
            </w:r>
            <w:r>
              <w:rPr>
                <w:rFonts w:ascii="Times New Roman" w:hAnsi="Times New Roman" w:cs="Times New Roman"/>
              </w:rPr>
              <w:t>,</w:t>
            </w:r>
            <w:r w:rsidR="00834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3483A">
              <w:rPr>
                <w:rFonts w:ascii="Times New Roman" w:hAnsi="Times New Roman" w:cs="Times New Roman"/>
              </w:rPr>
              <w:t>815</w:t>
            </w:r>
            <w:r>
              <w:rPr>
                <w:rFonts w:ascii="Times New Roman" w:hAnsi="Times New Roman" w:cs="Times New Roman"/>
              </w:rPr>
              <w:t>,</w:t>
            </w:r>
            <w:r w:rsidR="008348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позволяет создать организацию инфраструктуры, предоставляющую предпринимателям комплексную образовательную, информационно-консультационную поддержку</w:t>
            </w:r>
          </w:p>
        </w:tc>
      </w:tr>
      <w:tr w:rsidR="00C90ACC" w:rsidRPr="00FD5D3B" w:rsidTr="00B3017D">
        <w:trPr>
          <w:trHeight w:val="1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Создание и (или) развитие государственных микрофинансовых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3483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834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442CAE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обеспечивает доступ субъектов малого и среднего предпринимательства к заемным средствам по льготной процентной  ставке</w:t>
            </w:r>
          </w:p>
        </w:tc>
      </w:tr>
      <w:tr w:rsidR="00C90ACC" w:rsidRPr="00FD5D3B" w:rsidTr="00B301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Создание и (или) развитие фондов содействия кредитованию (гарантийных фондов, фондов поручительств)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облегчает доступ субъектов малого и среднего предпринимательства к заемным средствам кредитных организаций</w:t>
            </w:r>
          </w:p>
        </w:tc>
      </w:tr>
      <w:tr w:rsidR="00C90ACC" w:rsidRPr="00FD5D3B" w:rsidTr="007168DD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Оказание комплекса услуг, сервисов и мер поддержки субъектам малого и среднего предпринимательства в центрах «Мой бизнес»</w:t>
            </w:r>
          </w:p>
          <w:p w:rsidR="00C90ACC" w:rsidRPr="00FD5D3B" w:rsidRDefault="00C90ACC" w:rsidP="00C90ACC">
            <w:pPr>
              <w:ind w:left="-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7168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</w:t>
            </w:r>
          </w:p>
          <w:p w:rsidR="00C90ACC" w:rsidRPr="00FD5D3B" w:rsidRDefault="00C90ACC" w:rsidP="007168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позволяет создать организацию инфраструктуры, предоставляющую предпринимателям комплексную образовательную, информационно-консультационную поддержку</w:t>
            </w:r>
          </w:p>
        </w:tc>
      </w:tr>
      <w:tr w:rsidR="00C90ACC" w:rsidRPr="00FD5D3B" w:rsidTr="00B3017D">
        <w:trPr>
          <w:trHeight w:val="1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5D3B">
              <w:rPr>
                <w:rFonts w:ascii="Times New Roman" w:hAnsi="Times New Roman" w:cs="Times New Roman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позволяет оказывать содействие субъектам предпринимательства в выходе на международные рынки</w:t>
            </w:r>
          </w:p>
        </w:tc>
      </w:tr>
      <w:tr w:rsidR="00C90ACC" w:rsidRPr="00FD5D3B" w:rsidTr="00B301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83483A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B301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</w:t>
            </w:r>
            <w:r w:rsidR="008348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8348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="008348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 xml:space="preserve">позволяет </w:t>
            </w:r>
            <w:r>
              <w:rPr>
                <w:rFonts w:ascii="Times New Roman" w:hAnsi="Times New Roman" w:cs="Times New Roman"/>
              </w:rPr>
              <w:t>вовлекать население в предпринимательскую среду</w:t>
            </w:r>
          </w:p>
        </w:tc>
      </w:tr>
      <w:tr w:rsidR="00C90ACC" w:rsidRPr="00FD5D3B" w:rsidTr="00C90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5D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FD5D3B" w:rsidRDefault="00C90ACC" w:rsidP="006C0793">
            <w:pPr>
              <w:ind w:left="-142"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D5D3B">
              <w:rPr>
                <w:rFonts w:ascii="Times New Roman" w:hAnsi="Times New Roman" w:cs="Times New Roman"/>
                <w:b/>
              </w:rPr>
              <w:t>Подпрограмма 2 «Развитие инвестиционной деятельности в Республике Северная Осетия-Алания» на 20</w:t>
            </w:r>
            <w:r w:rsidR="006C0793">
              <w:rPr>
                <w:rFonts w:ascii="Times New Roman" w:hAnsi="Times New Roman" w:cs="Times New Roman"/>
                <w:b/>
              </w:rPr>
              <w:t>20</w:t>
            </w:r>
            <w:r w:rsidRPr="00FD5D3B">
              <w:rPr>
                <w:rFonts w:ascii="Times New Roman" w:hAnsi="Times New Roman" w:cs="Times New Roman"/>
                <w:b/>
              </w:rPr>
              <w:t>-20</w:t>
            </w:r>
            <w:r w:rsidR="006C0793">
              <w:rPr>
                <w:rFonts w:ascii="Times New Roman" w:hAnsi="Times New Roman" w:cs="Times New Roman"/>
                <w:b/>
              </w:rPr>
              <w:t>24</w:t>
            </w:r>
            <w:r w:rsidRPr="00FD5D3B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C90ACC" w:rsidRPr="00FD5D3B" w:rsidTr="00B3017D">
        <w:trPr>
          <w:trHeight w:val="19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Предоставление Фонду выставочной и презентационной деятельности Республики Северная Осетия-Алания субсидий на осуществление уставной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FD5D3B">
            <w:pPr>
              <w:tabs>
                <w:tab w:val="bar" w:pos="-12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создает условия для привлечения инвестиций в региональ</w:t>
            </w:r>
            <w:r w:rsidR="00477934">
              <w:rPr>
                <w:rFonts w:ascii="Times New Roman" w:hAnsi="Times New Roman" w:cs="Times New Roman"/>
              </w:rPr>
              <w:t xml:space="preserve">- </w:t>
            </w:r>
            <w:r w:rsidRPr="00FD5D3B">
              <w:rPr>
                <w:rFonts w:ascii="Times New Roman" w:hAnsi="Times New Roman" w:cs="Times New Roman"/>
              </w:rPr>
              <w:t>ную экономику, оказывает содействие выходу продукции, производимой предприятиями республики, на межрегиональные рынки</w:t>
            </w:r>
          </w:p>
        </w:tc>
      </w:tr>
      <w:tr w:rsidR="00C90ACC" w:rsidRPr="00FD5D3B" w:rsidTr="00B301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DF252A">
            <w:pPr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FD5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left="-142"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Имущественный взнос в уставной капитал акционерного общества «Корпорация инвестиционного развития Республики Северная Осетия-Алания» на реализацию инвестиционных проектов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C90A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увеличение обязательств Республики Северная Осетия-Алания,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B3017D" w:rsidP="00B30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26316,0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CC" w:rsidRPr="00FD5D3B" w:rsidRDefault="00C90ACC" w:rsidP="00FD5D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5D3B">
              <w:rPr>
                <w:rFonts w:ascii="Times New Roman" w:hAnsi="Times New Roman" w:cs="Times New Roman"/>
              </w:rPr>
              <w:t>обеспечивает реализацию инвестиционных проектов</w:t>
            </w:r>
          </w:p>
        </w:tc>
      </w:tr>
    </w:tbl>
    <w:p w:rsidR="00A73EC4" w:rsidRDefault="00A73EC4" w:rsidP="00567E1C">
      <w:pPr>
        <w:jc w:val="righ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</w:p>
    <w:p w:rsidR="00586550" w:rsidRPr="00AF4EFC" w:rsidRDefault="00586550" w:rsidP="00567E1C">
      <w:pPr>
        <w:jc w:val="righ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</w:p>
    <w:p w:rsidR="00586550" w:rsidRPr="00B3017D" w:rsidRDefault="00586550" w:rsidP="00586550">
      <w:pPr>
        <w:jc w:val="center"/>
        <w:rPr>
          <w:rFonts w:ascii="Times New Roman" w:hAnsi="Times New Roman" w:cs="Times New Roman"/>
        </w:rPr>
      </w:pPr>
      <w:r w:rsidRPr="00B3017D">
        <w:rPr>
          <w:rFonts w:ascii="Times New Roman" w:hAnsi="Times New Roman" w:cs="Times New Roman"/>
        </w:rPr>
        <w:t>______________________</w:t>
      </w:r>
    </w:p>
    <w:p w:rsidR="00A73EC4" w:rsidRPr="00AF4EFC" w:rsidRDefault="00A73EC4" w:rsidP="00567E1C">
      <w:pPr>
        <w:jc w:val="righ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</w:p>
    <w:p w:rsidR="00A73EC4" w:rsidRPr="00AF4EFC" w:rsidRDefault="00A73EC4" w:rsidP="00567E1C">
      <w:pPr>
        <w:jc w:val="righ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</w:p>
    <w:p w:rsidR="00977515" w:rsidRDefault="00977515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br w:type="page"/>
      </w:r>
    </w:p>
    <w:p w:rsidR="006F5993" w:rsidRPr="00AF4EFC" w:rsidRDefault="006F5993" w:rsidP="00567E1C">
      <w:pPr>
        <w:jc w:val="right"/>
        <w:rPr>
          <w:rFonts w:ascii="Times New Roman" w:hAnsi="Times New Roman" w:cs="Times New Roman"/>
          <w:sz w:val="22"/>
          <w:szCs w:val="22"/>
        </w:rPr>
      </w:pPr>
      <w:r w:rsidRPr="00AF4EFC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Таблица </w:t>
      </w:r>
      <w:r w:rsidR="00C44E8A" w:rsidRPr="00AF4EFC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7</w:t>
      </w:r>
    </w:p>
    <w:bookmarkEnd w:id="203"/>
    <w:p w:rsidR="006F5993" w:rsidRPr="00AF4EFC" w:rsidRDefault="006F5993" w:rsidP="002C566A">
      <w:pPr>
        <w:rPr>
          <w:rFonts w:ascii="Times New Roman" w:hAnsi="Times New Roman" w:cs="Times New Roman"/>
          <w:sz w:val="22"/>
          <w:szCs w:val="22"/>
        </w:rPr>
      </w:pPr>
    </w:p>
    <w:p w:rsidR="00372C76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AF4EFC">
        <w:rPr>
          <w:rFonts w:ascii="Times New Roman" w:hAnsi="Times New Roman" w:cs="Times New Roman"/>
          <w:color w:val="auto"/>
          <w:sz w:val="22"/>
          <w:szCs w:val="22"/>
        </w:rPr>
        <w:t xml:space="preserve">Сведения </w:t>
      </w:r>
    </w:p>
    <w:p w:rsidR="006F5993" w:rsidRPr="00AF4EFC" w:rsidRDefault="006F5993" w:rsidP="002C566A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AF4EFC">
        <w:rPr>
          <w:rFonts w:ascii="Times New Roman" w:hAnsi="Times New Roman" w:cs="Times New Roman"/>
          <w:color w:val="auto"/>
          <w:sz w:val="22"/>
          <w:szCs w:val="22"/>
        </w:rPr>
        <w:t>об основных мерах правового регулирования в сфере реализации Государственной программы Рес</w:t>
      </w:r>
      <w:r w:rsidR="00E4380E" w:rsidRPr="00AF4EFC">
        <w:rPr>
          <w:rFonts w:ascii="Times New Roman" w:hAnsi="Times New Roman" w:cs="Times New Roman"/>
          <w:color w:val="auto"/>
          <w:sz w:val="22"/>
          <w:szCs w:val="22"/>
        </w:rPr>
        <w:t>публики Северная Осетия-Алания «</w:t>
      </w:r>
      <w:r w:rsidRPr="00AF4EFC">
        <w:rPr>
          <w:rFonts w:ascii="Times New Roman" w:hAnsi="Times New Roman" w:cs="Times New Roman"/>
          <w:color w:val="auto"/>
          <w:sz w:val="22"/>
          <w:szCs w:val="22"/>
        </w:rPr>
        <w:t>Поддержка и развитие малого и среднего предпринимательства и инвестиционной деятельности в Республике Северная Осетия-Алания</w:t>
      </w:r>
      <w:r w:rsidR="00E4380E" w:rsidRPr="00AF4EFC">
        <w:rPr>
          <w:rFonts w:ascii="Times New Roman" w:hAnsi="Times New Roman" w:cs="Times New Roman"/>
          <w:color w:val="auto"/>
          <w:sz w:val="22"/>
          <w:szCs w:val="22"/>
        </w:rPr>
        <w:t>» на 20</w:t>
      </w:r>
      <w:r w:rsidR="00B3017D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E4380E" w:rsidRPr="00AF4EFC">
        <w:rPr>
          <w:rFonts w:ascii="Times New Roman" w:hAnsi="Times New Roman" w:cs="Times New Roman"/>
          <w:color w:val="auto"/>
          <w:sz w:val="22"/>
          <w:szCs w:val="22"/>
        </w:rPr>
        <w:t>-20</w:t>
      </w:r>
      <w:r w:rsidR="00B3017D">
        <w:rPr>
          <w:rFonts w:ascii="Times New Roman" w:hAnsi="Times New Roman" w:cs="Times New Roman"/>
          <w:color w:val="auto"/>
          <w:sz w:val="22"/>
          <w:szCs w:val="22"/>
        </w:rPr>
        <w:t>24</w:t>
      </w:r>
      <w:r w:rsidRPr="00AF4EFC">
        <w:rPr>
          <w:rFonts w:ascii="Times New Roman" w:hAnsi="Times New Roman" w:cs="Times New Roman"/>
          <w:color w:val="auto"/>
          <w:sz w:val="22"/>
          <w:szCs w:val="22"/>
        </w:rPr>
        <w:t xml:space="preserve"> годы</w:t>
      </w:r>
    </w:p>
    <w:p w:rsidR="006F5993" w:rsidRPr="00AF4EFC" w:rsidRDefault="006F5993" w:rsidP="002C566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12"/>
        <w:gridCol w:w="3437"/>
        <w:gridCol w:w="2711"/>
        <w:gridCol w:w="1591"/>
      </w:tblGrid>
      <w:tr w:rsidR="003C281B" w:rsidRPr="00AF4EFC" w:rsidTr="0071574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Наименование нормативного правового акта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Основные положения нормативного правового акта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3C281B" w:rsidRPr="00AF4EFC" w:rsidTr="0071574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93" w:rsidRPr="00AF4EFC" w:rsidRDefault="006F5993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56552" w:rsidRPr="00AF4EFC" w:rsidTr="00BB781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52" w:rsidRPr="00BB7810" w:rsidRDefault="00BB7810" w:rsidP="00BB7810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2" w:rsidRPr="00BB7810" w:rsidRDefault="00556552" w:rsidP="00543797">
            <w:pPr>
              <w:pStyle w:val="aff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 </w:t>
            </w:r>
            <w:r w:rsidR="00BB7810" w:rsidRPr="00BB7810">
              <w:rPr>
                <w:rFonts w:ascii="Times New Roman" w:hAnsi="Times New Roman" w:cs="Times New Roman"/>
                <w:sz w:val="22"/>
                <w:szCs w:val="22"/>
              </w:rPr>
              <w:t>Правительства</w:t>
            </w: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Северная Осетия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>Алания «О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 xml:space="preserve">б </w:t>
            </w:r>
            <w:r w:rsidR="00BB7810" w:rsidRPr="00BB7810">
              <w:rPr>
                <w:rFonts w:ascii="Times New Roman" w:hAnsi="Times New Roman" w:cs="Times New Roman"/>
                <w:sz w:val="22"/>
                <w:szCs w:val="22"/>
              </w:rPr>
              <w:t>имущественно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BB7810"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 взнос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B7810"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 в АО 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B7810"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Корпорация инвестиционного развития 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 xml:space="preserve">РСО-Алания» </w:t>
            </w:r>
            <w:r w:rsidR="00BB7810" w:rsidRPr="00BB7810">
              <w:rPr>
                <w:rFonts w:ascii="Times New Roman" w:hAnsi="Times New Roman" w:cs="Times New Roman"/>
                <w:sz w:val="22"/>
                <w:szCs w:val="22"/>
              </w:rPr>
              <w:t>на реализацию инвестиционных проектов»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2" w:rsidRPr="00BB7810" w:rsidRDefault="00BB7810" w:rsidP="00543797">
            <w:pPr>
              <w:pStyle w:val="aff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>предоставлени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имущественного взноса в АО 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>Корпорация инвестиционного развития</w:t>
            </w:r>
            <w:r w:rsidR="00543797">
              <w:rPr>
                <w:rFonts w:ascii="Times New Roman" w:hAnsi="Times New Roman" w:cs="Times New Roman"/>
                <w:sz w:val="22"/>
                <w:szCs w:val="22"/>
              </w:rPr>
              <w:t xml:space="preserve"> РСО-Алания»</w:t>
            </w: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 xml:space="preserve"> на реализацию инвестиционных проектов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52" w:rsidRPr="00BB7810" w:rsidRDefault="00556552" w:rsidP="002C566A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>Министерство экономического развития Республики Северная Осетия-Алания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552" w:rsidRPr="00BB7810" w:rsidRDefault="00BB7810" w:rsidP="00F17BE5">
            <w:pPr>
              <w:pStyle w:val="a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810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6F5993" w:rsidRDefault="006F5993" w:rsidP="00AD2F3A">
      <w:pPr>
        <w:jc w:val="right"/>
      </w:pPr>
    </w:p>
    <w:p w:rsidR="00586550" w:rsidRPr="00AF4EFC" w:rsidRDefault="00586550" w:rsidP="00AD2F3A">
      <w:pPr>
        <w:jc w:val="right"/>
      </w:pPr>
    </w:p>
    <w:p w:rsidR="00D325AD" w:rsidRPr="00BB7810" w:rsidRDefault="00D325AD" w:rsidP="00D325AD">
      <w:pPr>
        <w:jc w:val="center"/>
        <w:rPr>
          <w:rFonts w:ascii="Times New Roman" w:hAnsi="Times New Roman" w:cs="Times New Roman"/>
        </w:rPr>
      </w:pPr>
      <w:r w:rsidRPr="00BB7810">
        <w:rPr>
          <w:rFonts w:ascii="Times New Roman" w:hAnsi="Times New Roman" w:cs="Times New Roman"/>
        </w:rPr>
        <w:t>______________________</w:t>
      </w:r>
    </w:p>
    <w:p w:rsidR="00586550" w:rsidRPr="00AF4EFC" w:rsidRDefault="00586550" w:rsidP="00D325AD">
      <w:pPr>
        <w:jc w:val="center"/>
      </w:pPr>
    </w:p>
    <w:sectPr w:rsidR="00586550" w:rsidRPr="00AF4EFC" w:rsidSect="00B87428">
      <w:pgSz w:w="16837" w:h="11905" w:orient="landscape"/>
      <w:pgMar w:top="426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1E" w:rsidRDefault="00816E1E">
      <w:r>
        <w:separator/>
      </w:r>
    </w:p>
  </w:endnote>
  <w:endnote w:type="continuationSeparator" w:id="0">
    <w:p w:rsidR="00816E1E" w:rsidRDefault="008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1E" w:rsidRDefault="00816E1E">
      <w:r>
        <w:separator/>
      </w:r>
    </w:p>
  </w:footnote>
  <w:footnote w:type="continuationSeparator" w:id="0">
    <w:p w:rsidR="00816E1E" w:rsidRDefault="00816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F1" w:rsidRDefault="000826F1">
    <w:pPr>
      <w:pStyle w:val="afffe"/>
      <w:jc w:val="center"/>
    </w:pPr>
  </w:p>
  <w:p w:rsidR="000826F1" w:rsidRDefault="000826F1" w:rsidP="00974801">
    <w:pPr>
      <w:pStyle w:val="afff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46800"/>
      <w:docPartObj>
        <w:docPartGallery w:val="Page Numbers (Top of Page)"/>
        <w:docPartUnique/>
      </w:docPartObj>
    </w:sdtPr>
    <w:sdtEndPr/>
    <w:sdtContent>
      <w:p w:rsidR="000826F1" w:rsidRDefault="000826F1">
        <w:pPr>
          <w:pStyle w:val="af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091">
          <w:rPr>
            <w:noProof/>
          </w:rPr>
          <w:t>53</w:t>
        </w:r>
        <w:r>
          <w:fldChar w:fldCharType="end"/>
        </w:r>
      </w:p>
    </w:sdtContent>
  </w:sdt>
  <w:p w:rsidR="000826F1" w:rsidRDefault="000826F1" w:rsidP="00974801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83"/>
    <w:multiLevelType w:val="hybridMultilevel"/>
    <w:tmpl w:val="F35A4D2A"/>
    <w:lvl w:ilvl="0" w:tplc="55BCA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F7214E"/>
    <w:multiLevelType w:val="hybridMultilevel"/>
    <w:tmpl w:val="72A0BD38"/>
    <w:lvl w:ilvl="0" w:tplc="5BAC3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0250C"/>
    <w:multiLevelType w:val="hybridMultilevel"/>
    <w:tmpl w:val="00FAE646"/>
    <w:lvl w:ilvl="0" w:tplc="57A02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AC6A9F"/>
    <w:multiLevelType w:val="hybridMultilevel"/>
    <w:tmpl w:val="D3A84F16"/>
    <w:lvl w:ilvl="0" w:tplc="8816461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A1340"/>
    <w:multiLevelType w:val="hybridMultilevel"/>
    <w:tmpl w:val="E272DDA6"/>
    <w:lvl w:ilvl="0" w:tplc="D5A4803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55209"/>
    <w:multiLevelType w:val="hybridMultilevel"/>
    <w:tmpl w:val="F618B278"/>
    <w:lvl w:ilvl="0" w:tplc="40963656">
      <w:start w:val="2018"/>
      <w:numFmt w:val="decimal"/>
      <w:lvlText w:val="%1"/>
      <w:lvlJc w:val="left"/>
      <w:pPr>
        <w:ind w:left="960" w:hanging="6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D241F"/>
    <w:multiLevelType w:val="hybridMultilevel"/>
    <w:tmpl w:val="57AAADDC"/>
    <w:lvl w:ilvl="0" w:tplc="8CA05BF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88626B"/>
    <w:multiLevelType w:val="hybridMultilevel"/>
    <w:tmpl w:val="A906F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673656"/>
    <w:multiLevelType w:val="hybridMultilevel"/>
    <w:tmpl w:val="A69C5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720A0"/>
    <w:multiLevelType w:val="hybridMultilevel"/>
    <w:tmpl w:val="D9D0AFAC"/>
    <w:lvl w:ilvl="0" w:tplc="EF5C34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17694D"/>
    <w:multiLevelType w:val="hybridMultilevel"/>
    <w:tmpl w:val="C3F081C4"/>
    <w:lvl w:ilvl="0" w:tplc="C2583492">
      <w:start w:val="1"/>
      <w:numFmt w:val="decimal"/>
      <w:lvlText w:val="%1.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37DF6"/>
    <w:multiLevelType w:val="hybridMultilevel"/>
    <w:tmpl w:val="A69C5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82C72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13">
    <w:nsid w:val="2EDA288E"/>
    <w:multiLevelType w:val="hybridMultilevel"/>
    <w:tmpl w:val="A69C51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F28496C"/>
    <w:multiLevelType w:val="hybridMultilevel"/>
    <w:tmpl w:val="19EE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6B3137"/>
    <w:multiLevelType w:val="hybridMultilevel"/>
    <w:tmpl w:val="905A5556"/>
    <w:lvl w:ilvl="0" w:tplc="9122467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1B5B00"/>
    <w:multiLevelType w:val="hybridMultilevel"/>
    <w:tmpl w:val="CD12B166"/>
    <w:lvl w:ilvl="0" w:tplc="259C27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AB3EEF"/>
    <w:multiLevelType w:val="hybridMultilevel"/>
    <w:tmpl w:val="19285A6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34EE594A"/>
    <w:multiLevelType w:val="hybridMultilevel"/>
    <w:tmpl w:val="6ED20C8A"/>
    <w:lvl w:ilvl="0" w:tplc="56461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F542E6"/>
    <w:multiLevelType w:val="hybridMultilevel"/>
    <w:tmpl w:val="F35A4D2A"/>
    <w:lvl w:ilvl="0" w:tplc="55BCA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FA2BBC"/>
    <w:multiLevelType w:val="hybridMultilevel"/>
    <w:tmpl w:val="2D66F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0702E"/>
    <w:multiLevelType w:val="hybridMultilevel"/>
    <w:tmpl w:val="A69C51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23C4CC8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cs="Times New Roman" w:hint="default"/>
      </w:rPr>
    </w:lvl>
  </w:abstractNum>
  <w:abstractNum w:abstractNumId="23">
    <w:nsid w:val="44F35997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24">
    <w:nsid w:val="48ED618C"/>
    <w:multiLevelType w:val="hybridMultilevel"/>
    <w:tmpl w:val="75165166"/>
    <w:lvl w:ilvl="0" w:tplc="44BC4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B554B4"/>
    <w:multiLevelType w:val="hybridMultilevel"/>
    <w:tmpl w:val="1AB8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1E00B9"/>
    <w:multiLevelType w:val="hybridMultilevel"/>
    <w:tmpl w:val="F628FF44"/>
    <w:lvl w:ilvl="0" w:tplc="E5F46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8D00D4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cs="Times New Roman" w:hint="default"/>
      </w:rPr>
    </w:lvl>
  </w:abstractNum>
  <w:abstractNum w:abstractNumId="28">
    <w:nsid w:val="4EDA40C4"/>
    <w:multiLevelType w:val="hybridMultilevel"/>
    <w:tmpl w:val="E0EEACA6"/>
    <w:lvl w:ilvl="0" w:tplc="3784229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FF69C4"/>
    <w:multiLevelType w:val="hybridMultilevel"/>
    <w:tmpl w:val="ECBED15E"/>
    <w:lvl w:ilvl="0" w:tplc="EF84441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5236F67"/>
    <w:multiLevelType w:val="hybridMultilevel"/>
    <w:tmpl w:val="E6087090"/>
    <w:lvl w:ilvl="0" w:tplc="CCF442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56B2275"/>
    <w:multiLevelType w:val="hybridMultilevel"/>
    <w:tmpl w:val="A906F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DA0556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33">
    <w:nsid w:val="5C9F7A5D"/>
    <w:multiLevelType w:val="hybridMultilevel"/>
    <w:tmpl w:val="BBF6697C"/>
    <w:lvl w:ilvl="0" w:tplc="D1C042D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3A477D"/>
    <w:multiLevelType w:val="hybridMultilevel"/>
    <w:tmpl w:val="D24C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396460"/>
    <w:multiLevelType w:val="multilevel"/>
    <w:tmpl w:val="73DC2824"/>
    <w:lvl w:ilvl="0">
      <w:start w:val="1"/>
      <w:numFmt w:val="decimal"/>
      <w:lvlText w:val="%1."/>
      <w:lvlJc w:val="left"/>
      <w:pPr>
        <w:ind w:left="1864" w:hanging="1155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C750E1F"/>
    <w:multiLevelType w:val="hybridMultilevel"/>
    <w:tmpl w:val="6602F4FC"/>
    <w:lvl w:ilvl="0" w:tplc="50E841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11744BE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cs="Times New Roman" w:hint="default"/>
      </w:rPr>
    </w:lvl>
  </w:abstractNum>
  <w:abstractNum w:abstractNumId="38">
    <w:nsid w:val="717E4ACE"/>
    <w:multiLevelType w:val="hybridMultilevel"/>
    <w:tmpl w:val="EA0ED42A"/>
    <w:lvl w:ilvl="0" w:tplc="9122467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067188"/>
    <w:multiLevelType w:val="hybridMultilevel"/>
    <w:tmpl w:val="635E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571E6E"/>
    <w:multiLevelType w:val="hybridMultilevel"/>
    <w:tmpl w:val="A69C51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3C405ED"/>
    <w:multiLevelType w:val="hybridMultilevel"/>
    <w:tmpl w:val="FC249FA0"/>
    <w:lvl w:ilvl="0" w:tplc="A05E9D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605523"/>
    <w:multiLevelType w:val="hybridMultilevel"/>
    <w:tmpl w:val="A62A1476"/>
    <w:lvl w:ilvl="0" w:tplc="4AA283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5796C77"/>
    <w:multiLevelType w:val="hybridMultilevel"/>
    <w:tmpl w:val="E4BCB906"/>
    <w:lvl w:ilvl="0" w:tplc="E43ED6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F82C7E"/>
    <w:multiLevelType w:val="multilevel"/>
    <w:tmpl w:val="68366F0A"/>
    <w:lvl w:ilvl="0">
      <w:start w:val="1"/>
      <w:numFmt w:val="decimal"/>
      <w:lvlText w:val="%1."/>
      <w:lvlJc w:val="left"/>
      <w:pPr>
        <w:ind w:left="67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45">
    <w:nsid w:val="7E514E4B"/>
    <w:multiLevelType w:val="hybridMultilevel"/>
    <w:tmpl w:val="A906F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1"/>
  </w:num>
  <w:num w:numId="3">
    <w:abstractNumId w:val="27"/>
  </w:num>
  <w:num w:numId="4">
    <w:abstractNumId w:val="40"/>
  </w:num>
  <w:num w:numId="5">
    <w:abstractNumId w:val="22"/>
  </w:num>
  <w:num w:numId="6">
    <w:abstractNumId w:val="13"/>
  </w:num>
  <w:num w:numId="7">
    <w:abstractNumId w:val="37"/>
  </w:num>
  <w:num w:numId="8">
    <w:abstractNumId w:val="14"/>
  </w:num>
  <w:num w:numId="9">
    <w:abstractNumId w:val="39"/>
  </w:num>
  <w:num w:numId="10">
    <w:abstractNumId w:val="16"/>
  </w:num>
  <w:num w:numId="11">
    <w:abstractNumId w:val="25"/>
  </w:num>
  <w:num w:numId="12">
    <w:abstractNumId w:val="34"/>
  </w:num>
  <w:num w:numId="13">
    <w:abstractNumId w:val="43"/>
  </w:num>
  <w:num w:numId="14">
    <w:abstractNumId w:val="35"/>
  </w:num>
  <w:num w:numId="15">
    <w:abstractNumId w:val="28"/>
  </w:num>
  <w:num w:numId="16">
    <w:abstractNumId w:val="45"/>
  </w:num>
  <w:num w:numId="17">
    <w:abstractNumId w:val="31"/>
  </w:num>
  <w:num w:numId="18">
    <w:abstractNumId w:val="7"/>
  </w:num>
  <w:num w:numId="19">
    <w:abstractNumId w:val="23"/>
  </w:num>
  <w:num w:numId="20">
    <w:abstractNumId w:val="44"/>
  </w:num>
  <w:num w:numId="21">
    <w:abstractNumId w:val="18"/>
  </w:num>
  <w:num w:numId="22">
    <w:abstractNumId w:val="26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32"/>
  </w:num>
  <w:num w:numId="28">
    <w:abstractNumId w:val="24"/>
  </w:num>
  <w:num w:numId="29">
    <w:abstractNumId w:val="9"/>
  </w:num>
  <w:num w:numId="30">
    <w:abstractNumId w:val="38"/>
  </w:num>
  <w:num w:numId="31">
    <w:abstractNumId w:val="41"/>
  </w:num>
  <w:num w:numId="32">
    <w:abstractNumId w:val="15"/>
  </w:num>
  <w:num w:numId="33">
    <w:abstractNumId w:val="3"/>
  </w:num>
  <w:num w:numId="34">
    <w:abstractNumId w:val="5"/>
  </w:num>
  <w:num w:numId="35">
    <w:abstractNumId w:val="30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1"/>
  </w:num>
  <w:num w:numId="41">
    <w:abstractNumId w:val="29"/>
  </w:num>
  <w:num w:numId="42">
    <w:abstractNumId w:val="2"/>
  </w:num>
  <w:num w:numId="43">
    <w:abstractNumId w:val="19"/>
  </w:num>
  <w:num w:numId="44">
    <w:abstractNumId w:val="33"/>
  </w:num>
  <w:num w:numId="45">
    <w:abstractNumId w:val="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C3"/>
    <w:rsid w:val="00003489"/>
    <w:rsid w:val="000061C6"/>
    <w:rsid w:val="00006225"/>
    <w:rsid w:val="00007032"/>
    <w:rsid w:val="00021326"/>
    <w:rsid w:val="00021E2D"/>
    <w:rsid w:val="00022147"/>
    <w:rsid w:val="0002224B"/>
    <w:rsid w:val="00033587"/>
    <w:rsid w:val="000346A1"/>
    <w:rsid w:val="00037B8F"/>
    <w:rsid w:val="00037FA4"/>
    <w:rsid w:val="0004224B"/>
    <w:rsid w:val="00042AA6"/>
    <w:rsid w:val="00044188"/>
    <w:rsid w:val="00045EAD"/>
    <w:rsid w:val="00052A8E"/>
    <w:rsid w:val="000575CB"/>
    <w:rsid w:val="00057B67"/>
    <w:rsid w:val="00064754"/>
    <w:rsid w:val="00064E5D"/>
    <w:rsid w:val="00065D5F"/>
    <w:rsid w:val="00072DB2"/>
    <w:rsid w:val="00072EC7"/>
    <w:rsid w:val="00074118"/>
    <w:rsid w:val="00074C1A"/>
    <w:rsid w:val="00075AAE"/>
    <w:rsid w:val="00075B37"/>
    <w:rsid w:val="000763E6"/>
    <w:rsid w:val="00080D41"/>
    <w:rsid w:val="00082034"/>
    <w:rsid w:val="00082231"/>
    <w:rsid w:val="000826C7"/>
    <w:rsid w:val="000826F1"/>
    <w:rsid w:val="0008512B"/>
    <w:rsid w:val="00090F63"/>
    <w:rsid w:val="00090F92"/>
    <w:rsid w:val="00097372"/>
    <w:rsid w:val="000A107A"/>
    <w:rsid w:val="000A32DB"/>
    <w:rsid w:val="000A4B88"/>
    <w:rsid w:val="000A5C95"/>
    <w:rsid w:val="000A6D4D"/>
    <w:rsid w:val="000A7089"/>
    <w:rsid w:val="000A748B"/>
    <w:rsid w:val="000A7C6B"/>
    <w:rsid w:val="000B09DC"/>
    <w:rsid w:val="000B0B0A"/>
    <w:rsid w:val="000B21AC"/>
    <w:rsid w:val="000B25DF"/>
    <w:rsid w:val="000B29A2"/>
    <w:rsid w:val="000B2B6C"/>
    <w:rsid w:val="000B3925"/>
    <w:rsid w:val="000B3B68"/>
    <w:rsid w:val="000B4258"/>
    <w:rsid w:val="000B5465"/>
    <w:rsid w:val="000C1E7C"/>
    <w:rsid w:val="000C5B8A"/>
    <w:rsid w:val="000C5D03"/>
    <w:rsid w:val="000D067B"/>
    <w:rsid w:val="000D4857"/>
    <w:rsid w:val="000D75E3"/>
    <w:rsid w:val="000D77EB"/>
    <w:rsid w:val="000E0213"/>
    <w:rsid w:val="000E11DD"/>
    <w:rsid w:val="000E18AF"/>
    <w:rsid w:val="000E3763"/>
    <w:rsid w:val="000E781B"/>
    <w:rsid w:val="000F0591"/>
    <w:rsid w:val="000F2325"/>
    <w:rsid w:val="000F2D4C"/>
    <w:rsid w:val="000F3663"/>
    <w:rsid w:val="000F7900"/>
    <w:rsid w:val="00103535"/>
    <w:rsid w:val="001051D7"/>
    <w:rsid w:val="00105FFA"/>
    <w:rsid w:val="001067EE"/>
    <w:rsid w:val="00120CD8"/>
    <w:rsid w:val="00123A6D"/>
    <w:rsid w:val="0012509A"/>
    <w:rsid w:val="0012529B"/>
    <w:rsid w:val="00126299"/>
    <w:rsid w:val="001268D3"/>
    <w:rsid w:val="00131498"/>
    <w:rsid w:val="001352A3"/>
    <w:rsid w:val="00135657"/>
    <w:rsid w:val="001367E0"/>
    <w:rsid w:val="00141A28"/>
    <w:rsid w:val="001436D9"/>
    <w:rsid w:val="00145A56"/>
    <w:rsid w:val="00150436"/>
    <w:rsid w:val="001600CC"/>
    <w:rsid w:val="001617D5"/>
    <w:rsid w:val="001643E6"/>
    <w:rsid w:val="0016536F"/>
    <w:rsid w:val="00165C51"/>
    <w:rsid w:val="00166446"/>
    <w:rsid w:val="00172673"/>
    <w:rsid w:val="00172B7C"/>
    <w:rsid w:val="001746DA"/>
    <w:rsid w:val="0018180D"/>
    <w:rsid w:val="00183D9D"/>
    <w:rsid w:val="00184F22"/>
    <w:rsid w:val="00191080"/>
    <w:rsid w:val="00193825"/>
    <w:rsid w:val="001A019E"/>
    <w:rsid w:val="001A2E58"/>
    <w:rsid w:val="001A4FB9"/>
    <w:rsid w:val="001B2338"/>
    <w:rsid w:val="001B48A1"/>
    <w:rsid w:val="001B60A8"/>
    <w:rsid w:val="001B6545"/>
    <w:rsid w:val="001B713A"/>
    <w:rsid w:val="001B71BB"/>
    <w:rsid w:val="001C1E2A"/>
    <w:rsid w:val="001C2C7A"/>
    <w:rsid w:val="001C3472"/>
    <w:rsid w:val="001C57B7"/>
    <w:rsid w:val="001D14E3"/>
    <w:rsid w:val="001D3DD1"/>
    <w:rsid w:val="001D3E18"/>
    <w:rsid w:val="001D5D78"/>
    <w:rsid w:val="001D6BBB"/>
    <w:rsid w:val="001E2218"/>
    <w:rsid w:val="001E30FF"/>
    <w:rsid w:val="001E3694"/>
    <w:rsid w:val="001E4A22"/>
    <w:rsid w:val="001E605E"/>
    <w:rsid w:val="001E6305"/>
    <w:rsid w:val="001F050E"/>
    <w:rsid w:val="001F1184"/>
    <w:rsid w:val="001F2E4C"/>
    <w:rsid w:val="001F4A30"/>
    <w:rsid w:val="001F5B21"/>
    <w:rsid w:val="001F6C3E"/>
    <w:rsid w:val="001F7EEA"/>
    <w:rsid w:val="0020246E"/>
    <w:rsid w:val="00202EE2"/>
    <w:rsid w:val="00203CB7"/>
    <w:rsid w:val="00204B63"/>
    <w:rsid w:val="0020525A"/>
    <w:rsid w:val="002137AB"/>
    <w:rsid w:val="0021589C"/>
    <w:rsid w:val="00222AFA"/>
    <w:rsid w:val="00222C40"/>
    <w:rsid w:val="0022560B"/>
    <w:rsid w:val="00233CE3"/>
    <w:rsid w:val="002413AC"/>
    <w:rsid w:val="0024582D"/>
    <w:rsid w:val="00245FBE"/>
    <w:rsid w:val="002518D1"/>
    <w:rsid w:val="0025262D"/>
    <w:rsid w:val="002529B8"/>
    <w:rsid w:val="00254122"/>
    <w:rsid w:val="0025628C"/>
    <w:rsid w:val="0025658F"/>
    <w:rsid w:val="00256BFE"/>
    <w:rsid w:val="0025763E"/>
    <w:rsid w:val="00260F01"/>
    <w:rsid w:val="00261F59"/>
    <w:rsid w:val="00263493"/>
    <w:rsid w:val="00263B6F"/>
    <w:rsid w:val="00264872"/>
    <w:rsid w:val="00272A60"/>
    <w:rsid w:val="002730C0"/>
    <w:rsid w:val="00275E21"/>
    <w:rsid w:val="00276A85"/>
    <w:rsid w:val="00285B7A"/>
    <w:rsid w:val="002870C2"/>
    <w:rsid w:val="00291609"/>
    <w:rsid w:val="00292C45"/>
    <w:rsid w:val="00293B4E"/>
    <w:rsid w:val="00294467"/>
    <w:rsid w:val="00294828"/>
    <w:rsid w:val="00296042"/>
    <w:rsid w:val="002A15EE"/>
    <w:rsid w:val="002A406D"/>
    <w:rsid w:val="002A6E6E"/>
    <w:rsid w:val="002B00E0"/>
    <w:rsid w:val="002B297C"/>
    <w:rsid w:val="002C3360"/>
    <w:rsid w:val="002C407B"/>
    <w:rsid w:val="002C566A"/>
    <w:rsid w:val="002C75F1"/>
    <w:rsid w:val="002D0DD1"/>
    <w:rsid w:val="002D26C1"/>
    <w:rsid w:val="002D3C3D"/>
    <w:rsid w:val="002D440C"/>
    <w:rsid w:val="002D5CBB"/>
    <w:rsid w:val="002D634C"/>
    <w:rsid w:val="002E2D7D"/>
    <w:rsid w:val="002E5ECF"/>
    <w:rsid w:val="002E68CD"/>
    <w:rsid w:val="002F42BE"/>
    <w:rsid w:val="002F686F"/>
    <w:rsid w:val="00305F31"/>
    <w:rsid w:val="003106D6"/>
    <w:rsid w:val="00314078"/>
    <w:rsid w:val="00315751"/>
    <w:rsid w:val="003163DF"/>
    <w:rsid w:val="00317127"/>
    <w:rsid w:val="00321012"/>
    <w:rsid w:val="00321381"/>
    <w:rsid w:val="00323D64"/>
    <w:rsid w:val="00324A9D"/>
    <w:rsid w:val="00324C95"/>
    <w:rsid w:val="00334208"/>
    <w:rsid w:val="0033487A"/>
    <w:rsid w:val="0033561B"/>
    <w:rsid w:val="003416E0"/>
    <w:rsid w:val="0034195C"/>
    <w:rsid w:val="00341AAB"/>
    <w:rsid w:val="0034573B"/>
    <w:rsid w:val="00345B05"/>
    <w:rsid w:val="003521CE"/>
    <w:rsid w:val="003557D6"/>
    <w:rsid w:val="00355B47"/>
    <w:rsid w:val="00355C11"/>
    <w:rsid w:val="003566E7"/>
    <w:rsid w:val="00363023"/>
    <w:rsid w:val="00372B14"/>
    <w:rsid w:val="00372C76"/>
    <w:rsid w:val="003730F5"/>
    <w:rsid w:val="00375D3E"/>
    <w:rsid w:val="00380E71"/>
    <w:rsid w:val="00383541"/>
    <w:rsid w:val="00384E50"/>
    <w:rsid w:val="00385B01"/>
    <w:rsid w:val="0039151C"/>
    <w:rsid w:val="00391BBC"/>
    <w:rsid w:val="00392CC8"/>
    <w:rsid w:val="0039377E"/>
    <w:rsid w:val="0039719C"/>
    <w:rsid w:val="003A0A06"/>
    <w:rsid w:val="003A7CDA"/>
    <w:rsid w:val="003B524E"/>
    <w:rsid w:val="003B71E3"/>
    <w:rsid w:val="003B730E"/>
    <w:rsid w:val="003B7409"/>
    <w:rsid w:val="003B74C3"/>
    <w:rsid w:val="003B7D94"/>
    <w:rsid w:val="003C07FD"/>
    <w:rsid w:val="003C0D1E"/>
    <w:rsid w:val="003C154F"/>
    <w:rsid w:val="003C281B"/>
    <w:rsid w:val="003C3AE4"/>
    <w:rsid w:val="003C4F03"/>
    <w:rsid w:val="003D2FDE"/>
    <w:rsid w:val="003E002D"/>
    <w:rsid w:val="003E0A63"/>
    <w:rsid w:val="003E1609"/>
    <w:rsid w:val="003E17F9"/>
    <w:rsid w:val="003E7F05"/>
    <w:rsid w:val="003F6765"/>
    <w:rsid w:val="003F7753"/>
    <w:rsid w:val="004009FD"/>
    <w:rsid w:val="00401D70"/>
    <w:rsid w:val="00403898"/>
    <w:rsid w:val="00407C90"/>
    <w:rsid w:val="0041057C"/>
    <w:rsid w:val="0041333E"/>
    <w:rsid w:val="004173F2"/>
    <w:rsid w:val="0043051F"/>
    <w:rsid w:val="00432A5E"/>
    <w:rsid w:val="00442CAE"/>
    <w:rsid w:val="00444D14"/>
    <w:rsid w:val="0045268A"/>
    <w:rsid w:val="0045381D"/>
    <w:rsid w:val="00453CBA"/>
    <w:rsid w:val="004562A1"/>
    <w:rsid w:val="00456389"/>
    <w:rsid w:val="00457584"/>
    <w:rsid w:val="004577CD"/>
    <w:rsid w:val="004612CC"/>
    <w:rsid w:val="00464374"/>
    <w:rsid w:val="00464AA2"/>
    <w:rsid w:val="00465059"/>
    <w:rsid w:val="00466231"/>
    <w:rsid w:val="00472E46"/>
    <w:rsid w:val="00477934"/>
    <w:rsid w:val="004810AD"/>
    <w:rsid w:val="004829B6"/>
    <w:rsid w:val="00491863"/>
    <w:rsid w:val="00492AE5"/>
    <w:rsid w:val="004951C7"/>
    <w:rsid w:val="0049735E"/>
    <w:rsid w:val="004A0883"/>
    <w:rsid w:val="004A404E"/>
    <w:rsid w:val="004A53D0"/>
    <w:rsid w:val="004B0307"/>
    <w:rsid w:val="004B4631"/>
    <w:rsid w:val="004B58EA"/>
    <w:rsid w:val="004C1B3E"/>
    <w:rsid w:val="004D347A"/>
    <w:rsid w:val="004D3B37"/>
    <w:rsid w:val="004D40B3"/>
    <w:rsid w:val="004D4B33"/>
    <w:rsid w:val="004D5603"/>
    <w:rsid w:val="004D5DAF"/>
    <w:rsid w:val="004F353D"/>
    <w:rsid w:val="004F5E9F"/>
    <w:rsid w:val="004F7AA5"/>
    <w:rsid w:val="00500DCD"/>
    <w:rsid w:val="00502091"/>
    <w:rsid w:val="00503054"/>
    <w:rsid w:val="005072F1"/>
    <w:rsid w:val="00510026"/>
    <w:rsid w:val="005125C3"/>
    <w:rsid w:val="00512D2E"/>
    <w:rsid w:val="00512EE6"/>
    <w:rsid w:val="00525A95"/>
    <w:rsid w:val="00530F0B"/>
    <w:rsid w:val="00532BBA"/>
    <w:rsid w:val="00533F8D"/>
    <w:rsid w:val="00533F96"/>
    <w:rsid w:val="005355B8"/>
    <w:rsid w:val="00535DC8"/>
    <w:rsid w:val="005400B7"/>
    <w:rsid w:val="00540B07"/>
    <w:rsid w:val="00543797"/>
    <w:rsid w:val="00545B9A"/>
    <w:rsid w:val="00545D69"/>
    <w:rsid w:val="00551D2D"/>
    <w:rsid w:val="0055276C"/>
    <w:rsid w:val="00554A95"/>
    <w:rsid w:val="00556552"/>
    <w:rsid w:val="00560F99"/>
    <w:rsid w:val="00562C5B"/>
    <w:rsid w:val="00564F88"/>
    <w:rsid w:val="00567E1C"/>
    <w:rsid w:val="0057008A"/>
    <w:rsid w:val="00571132"/>
    <w:rsid w:val="00571925"/>
    <w:rsid w:val="00572E0A"/>
    <w:rsid w:val="00577B95"/>
    <w:rsid w:val="00580905"/>
    <w:rsid w:val="00584AD2"/>
    <w:rsid w:val="00584D7A"/>
    <w:rsid w:val="00584F50"/>
    <w:rsid w:val="00585119"/>
    <w:rsid w:val="00586550"/>
    <w:rsid w:val="00590ABB"/>
    <w:rsid w:val="005A0217"/>
    <w:rsid w:val="005A4705"/>
    <w:rsid w:val="005A4D2E"/>
    <w:rsid w:val="005A583B"/>
    <w:rsid w:val="005A7E3D"/>
    <w:rsid w:val="005B4C7D"/>
    <w:rsid w:val="005C0085"/>
    <w:rsid w:val="005C1B22"/>
    <w:rsid w:val="005C2CA7"/>
    <w:rsid w:val="005C3062"/>
    <w:rsid w:val="005C76B1"/>
    <w:rsid w:val="005D079D"/>
    <w:rsid w:val="005D48EB"/>
    <w:rsid w:val="005D4D74"/>
    <w:rsid w:val="005D52FC"/>
    <w:rsid w:val="005E5AC0"/>
    <w:rsid w:val="005E6701"/>
    <w:rsid w:val="005F6113"/>
    <w:rsid w:val="005F770F"/>
    <w:rsid w:val="0060602E"/>
    <w:rsid w:val="00607BBC"/>
    <w:rsid w:val="0061000C"/>
    <w:rsid w:val="00610661"/>
    <w:rsid w:val="0061142E"/>
    <w:rsid w:val="00613DE1"/>
    <w:rsid w:val="00615E6A"/>
    <w:rsid w:val="006168DC"/>
    <w:rsid w:val="00617719"/>
    <w:rsid w:val="00622140"/>
    <w:rsid w:val="0062309F"/>
    <w:rsid w:val="006321F1"/>
    <w:rsid w:val="0063455C"/>
    <w:rsid w:val="00640D7D"/>
    <w:rsid w:val="00641F71"/>
    <w:rsid w:val="00644387"/>
    <w:rsid w:val="00644951"/>
    <w:rsid w:val="00645680"/>
    <w:rsid w:val="00661A5A"/>
    <w:rsid w:val="00665351"/>
    <w:rsid w:val="006669A6"/>
    <w:rsid w:val="00672426"/>
    <w:rsid w:val="00672655"/>
    <w:rsid w:val="00675CC6"/>
    <w:rsid w:val="006801A3"/>
    <w:rsid w:val="00680E12"/>
    <w:rsid w:val="00680FA0"/>
    <w:rsid w:val="00683B29"/>
    <w:rsid w:val="006859A3"/>
    <w:rsid w:val="00690C9F"/>
    <w:rsid w:val="00692548"/>
    <w:rsid w:val="00695477"/>
    <w:rsid w:val="00695B68"/>
    <w:rsid w:val="006A1513"/>
    <w:rsid w:val="006A1F7B"/>
    <w:rsid w:val="006A2C8A"/>
    <w:rsid w:val="006A42C9"/>
    <w:rsid w:val="006B0776"/>
    <w:rsid w:val="006B0FFC"/>
    <w:rsid w:val="006B57B7"/>
    <w:rsid w:val="006C0793"/>
    <w:rsid w:val="006C2F2C"/>
    <w:rsid w:val="006C44E1"/>
    <w:rsid w:val="006D10A1"/>
    <w:rsid w:val="006D14DF"/>
    <w:rsid w:val="006D179A"/>
    <w:rsid w:val="006D3AF1"/>
    <w:rsid w:val="006D3D20"/>
    <w:rsid w:val="006D48FB"/>
    <w:rsid w:val="006D5FA9"/>
    <w:rsid w:val="006E48EB"/>
    <w:rsid w:val="006E55EC"/>
    <w:rsid w:val="006E68C4"/>
    <w:rsid w:val="006E6F32"/>
    <w:rsid w:val="006F0C39"/>
    <w:rsid w:val="006F55D3"/>
    <w:rsid w:val="006F5993"/>
    <w:rsid w:val="006F6BAD"/>
    <w:rsid w:val="007002BB"/>
    <w:rsid w:val="00702C62"/>
    <w:rsid w:val="00702E1C"/>
    <w:rsid w:val="0070356C"/>
    <w:rsid w:val="00704BB6"/>
    <w:rsid w:val="00704DCD"/>
    <w:rsid w:val="00705B98"/>
    <w:rsid w:val="007119CD"/>
    <w:rsid w:val="0071303E"/>
    <w:rsid w:val="00713314"/>
    <w:rsid w:val="007143E8"/>
    <w:rsid w:val="00715741"/>
    <w:rsid w:val="007165E7"/>
    <w:rsid w:val="007168DD"/>
    <w:rsid w:val="00717DD9"/>
    <w:rsid w:val="00720C02"/>
    <w:rsid w:val="00721FC0"/>
    <w:rsid w:val="00722102"/>
    <w:rsid w:val="00722253"/>
    <w:rsid w:val="00723B3D"/>
    <w:rsid w:val="007263C7"/>
    <w:rsid w:val="00733EE4"/>
    <w:rsid w:val="007343E5"/>
    <w:rsid w:val="00734731"/>
    <w:rsid w:val="00736C8F"/>
    <w:rsid w:val="007375DF"/>
    <w:rsid w:val="00745323"/>
    <w:rsid w:val="00746272"/>
    <w:rsid w:val="007536B8"/>
    <w:rsid w:val="0075419B"/>
    <w:rsid w:val="007554AF"/>
    <w:rsid w:val="00757348"/>
    <w:rsid w:val="0075790D"/>
    <w:rsid w:val="00757CF9"/>
    <w:rsid w:val="00761F9D"/>
    <w:rsid w:val="00762F64"/>
    <w:rsid w:val="00763D9F"/>
    <w:rsid w:val="00763F8A"/>
    <w:rsid w:val="00765533"/>
    <w:rsid w:val="007725EF"/>
    <w:rsid w:val="0077276B"/>
    <w:rsid w:val="00774653"/>
    <w:rsid w:val="00774E75"/>
    <w:rsid w:val="00785E85"/>
    <w:rsid w:val="0079702B"/>
    <w:rsid w:val="007A1030"/>
    <w:rsid w:val="007A2F87"/>
    <w:rsid w:val="007A3BDE"/>
    <w:rsid w:val="007A713E"/>
    <w:rsid w:val="007B15CC"/>
    <w:rsid w:val="007B6314"/>
    <w:rsid w:val="007B7DBC"/>
    <w:rsid w:val="007C03F0"/>
    <w:rsid w:val="007C0DEF"/>
    <w:rsid w:val="007C2451"/>
    <w:rsid w:val="007C6C4E"/>
    <w:rsid w:val="007C7278"/>
    <w:rsid w:val="007D2747"/>
    <w:rsid w:val="007D3DC1"/>
    <w:rsid w:val="007D7215"/>
    <w:rsid w:val="007E3583"/>
    <w:rsid w:val="007E486C"/>
    <w:rsid w:val="007E6C80"/>
    <w:rsid w:val="007F0B6D"/>
    <w:rsid w:val="007F0D47"/>
    <w:rsid w:val="007F1109"/>
    <w:rsid w:val="007F170B"/>
    <w:rsid w:val="007F36F6"/>
    <w:rsid w:val="007F4095"/>
    <w:rsid w:val="007F40B7"/>
    <w:rsid w:val="007F720E"/>
    <w:rsid w:val="00806511"/>
    <w:rsid w:val="00806E42"/>
    <w:rsid w:val="00807953"/>
    <w:rsid w:val="00810E3F"/>
    <w:rsid w:val="00812E73"/>
    <w:rsid w:val="00816E1E"/>
    <w:rsid w:val="008172F5"/>
    <w:rsid w:val="008222BD"/>
    <w:rsid w:val="00822B71"/>
    <w:rsid w:val="00822BDD"/>
    <w:rsid w:val="00823CCC"/>
    <w:rsid w:val="008252A6"/>
    <w:rsid w:val="00826B9F"/>
    <w:rsid w:val="00827EEB"/>
    <w:rsid w:val="0083100E"/>
    <w:rsid w:val="008328BB"/>
    <w:rsid w:val="00833588"/>
    <w:rsid w:val="0083483A"/>
    <w:rsid w:val="00834849"/>
    <w:rsid w:val="008348FF"/>
    <w:rsid w:val="00836CA2"/>
    <w:rsid w:val="0084155F"/>
    <w:rsid w:val="00843587"/>
    <w:rsid w:val="008439FB"/>
    <w:rsid w:val="00844A48"/>
    <w:rsid w:val="008452E3"/>
    <w:rsid w:val="00847B39"/>
    <w:rsid w:val="008518B9"/>
    <w:rsid w:val="00852B42"/>
    <w:rsid w:val="0085395F"/>
    <w:rsid w:val="00863F84"/>
    <w:rsid w:val="008647D4"/>
    <w:rsid w:val="008656C4"/>
    <w:rsid w:val="008719EE"/>
    <w:rsid w:val="008730B2"/>
    <w:rsid w:val="00873E61"/>
    <w:rsid w:val="00875F41"/>
    <w:rsid w:val="00875F4E"/>
    <w:rsid w:val="00880A9D"/>
    <w:rsid w:val="00883AEE"/>
    <w:rsid w:val="008844BB"/>
    <w:rsid w:val="008860CD"/>
    <w:rsid w:val="00890E7E"/>
    <w:rsid w:val="00891047"/>
    <w:rsid w:val="0089327E"/>
    <w:rsid w:val="008963D1"/>
    <w:rsid w:val="008972E2"/>
    <w:rsid w:val="008A0352"/>
    <w:rsid w:val="008A1130"/>
    <w:rsid w:val="008A54C9"/>
    <w:rsid w:val="008A77A4"/>
    <w:rsid w:val="008B06CB"/>
    <w:rsid w:val="008C356A"/>
    <w:rsid w:val="008C3CC6"/>
    <w:rsid w:val="008C4305"/>
    <w:rsid w:val="008C50EB"/>
    <w:rsid w:val="008C6069"/>
    <w:rsid w:val="008C642F"/>
    <w:rsid w:val="008C7EE9"/>
    <w:rsid w:val="008E1089"/>
    <w:rsid w:val="008E1CA2"/>
    <w:rsid w:val="008E340D"/>
    <w:rsid w:val="008E51A8"/>
    <w:rsid w:val="008E57CB"/>
    <w:rsid w:val="008E7DA4"/>
    <w:rsid w:val="008F112B"/>
    <w:rsid w:val="008F1CE6"/>
    <w:rsid w:val="008F46DD"/>
    <w:rsid w:val="00905F3F"/>
    <w:rsid w:val="0090623D"/>
    <w:rsid w:val="00910B89"/>
    <w:rsid w:val="00913465"/>
    <w:rsid w:val="0091368B"/>
    <w:rsid w:val="00914988"/>
    <w:rsid w:val="00926639"/>
    <w:rsid w:val="00927A2C"/>
    <w:rsid w:val="0093197C"/>
    <w:rsid w:val="009359A7"/>
    <w:rsid w:val="00941101"/>
    <w:rsid w:val="00942422"/>
    <w:rsid w:val="00944AFF"/>
    <w:rsid w:val="00945A2C"/>
    <w:rsid w:val="0095036F"/>
    <w:rsid w:val="00950491"/>
    <w:rsid w:val="00954F29"/>
    <w:rsid w:val="009550CD"/>
    <w:rsid w:val="00963552"/>
    <w:rsid w:val="00966C90"/>
    <w:rsid w:val="009711D3"/>
    <w:rsid w:val="009712AC"/>
    <w:rsid w:val="00971497"/>
    <w:rsid w:val="00972769"/>
    <w:rsid w:val="00974801"/>
    <w:rsid w:val="009766CB"/>
    <w:rsid w:val="00976BB3"/>
    <w:rsid w:val="00977515"/>
    <w:rsid w:val="00980C7E"/>
    <w:rsid w:val="0098193E"/>
    <w:rsid w:val="009836DE"/>
    <w:rsid w:val="00983BA7"/>
    <w:rsid w:val="00983C99"/>
    <w:rsid w:val="009851BC"/>
    <w:rsid w:val="00987400"/>
    <w:rsid w:val="00990BFA"/>
    <w:rsid w:val="009941D6"/>
    <w:rsid w:val="009A14C5"/>
    <w:rsid w:val="009A64A2"/>
    <w:rsid w:val="009B1F62"/>
    <w:rsid w:val="009B2AF7"/>
    <w:rsid w:val="009B50C5"/>
    <w:rsid w:val="009B543E"/>
    <w:rsid w:val="009C2CE7"/>
    <w:rsid w:val="009C6DFA"/>
    <w:rsid w:val="009C6F59"/>
    <w:rsid w:val="009D05D3"/>
    <w:rsid w:val="009D41EB"/>
    <w:rsid w:val="009D49E8"/>
    <w:rsid w:val="009D54A0"/>
    <w:rsid w:val="009E0033"/>
    <w:rsid w:val="009E149F"/>
    <w:rsid w:val="009E280D"/>
    <w:rsid w:val="009E2991"/>
    <w:rsid w:val="009E3391"/>
    <w:rsid w:val="009E5F55"/>
    <w:rsid w:val="009E7567"/>
    <w:rsid w:val="009F054E"/>
    <w:rsid w:val="009F425D"/>
    <w:rsid w:val="009F65AC"/>
    <w:rsid w:val="009F6E25"/>
    <w:rsid w:val="009F754D"/>
    <w:rsid w:val="00A023ED"/>
    <w:rsid w:val="00A050BC"/>
    <w:rsid w:val="00A05224"/>
    <w:rsid w:val="00A071D7"/>
    <w:rsid w:val="00A10640"/>
    <w:rsid w:val="00A118AB"/>
    <w:rsid w:val="00A11CA9"/>
    <w:rsid w:val="00A1212D"/>
    <w:rsid w:val="00A17CAE"/>
    <w:rsid w:val="00A20D37"/>
    <w:rsid w:val="00A2152B"/>
    <w:rsid w:val="00A22C0F"/>
    <w:rsid w:val="00A2447C"/>
    <w:rsid w:val="00A264C9"/>
    <w:rsid w:val="00A278CF"/>
    <w:rsid w:val="00A34EE8"/>
    <w:rsid w:val="00A40304"/>
    <w:rsid w:val="00A456E0"/>
    <w:rsid w:val="00A45E89"/>
    <w:rsid w:val="00A46681"/>
    <w:rsid w:val="00A46BA1"/>
    <w:rsid w:val="00A46C81"/>
    <w:rsid w:val="00A47297"/>
    <w:rsid w:val="00A50A6E"/>
    <w:rsid w:val="00A50B93"/>
    <w:rsid w:val="00A52939"/>
    <w:rsid w:val="00A54EDC"/>
    <w:rsid w:val="00A561C0"/>
    <w:rsid w:val="00A56B5C"/>
    <w:rsid w:val="00A570A4"/>
    <w:rsid w:val="00A60DAA"/>
    <w:rsid w:val="00A612C0"/>
    <w:rsid w:val="00A64316"/>
    <w:rsid w:val="00A716C5"/>
    <w:rsid w:val="00A73EC4"/>
    <w:rsid w:val="00A76233"/>
    <w:rsid w:val="00A76E09"/>
    <w:rsid w:val="00A770E6"/>
    <w:rsid w:val="00A803DA"/>
    <w:rsid w:val="00A808CE"/>
    <w:rsid w:val="00A833DB"/>
    <w:rsid w:val="00A8436B"/>
    <w:rsid w:val="00A856F8"/>
    <w:rsid w:val="00A858DB"/>
    <w:rsid w:val="00A86263"/>
    <w:rsid w:val="00A91E6D"/>
    <w:rsid w:val="00A93459"/>
    <w:rsid w:val="00A93FF8"/>
    <w:rsid w:val="00A96421"/>
    <w:rsid w:val="00A97E8F"/>
    <w:rsid w:val="00AA25CA"/>
    <w:rsid w:val="00AA7E3C"/>
    <w:rsid w:val="00AB2E2A"/>
    <w:rsid w:val="00AC1A91"/>
    <w:rsid w:val="00AD2F3A"/>
    <w:rsid w:val="00AD3E85"/>
    <w:rsid w:val="00AD4F6A"/>
    <w:rsid w:val="00AD749A"/>
    <w:rsid w:val="00AE2B91"/>
    <w:rsid w:val="00AE2E61"/>
    <w:rsid w:val="00AE3915"/>
    <w:rsid w:val="00AF4EFC"/>
    <w:rsid w:val="00AF7E54"/>
    <w:rsid w:val="00B05248"/>
    <w:rsid w:val="00B161A9"/>
    <w:rsid w:val="00B16350"/>
    <w:rsid w:val="00B20144"/>
    <w:rsid w:val="00B204B3"/>
    <w:rsid w:val="00B23E11"/>
    <w:rsid w:val="00B25CAB"/>
    <w:rsid w:val="00B264FB"/>
    <w:rsid w:val="00B3017D"/>
    <w:rsid w:val="00B302C2"/>
    <w:rsid w:val="00B32DCB"/>
    <w:rsid w:val="00B3781D"/>
    <w:rsid w:val="00B40BCC"/>
    <w:rsid w:val="00B429C2"/>
    <w:rsid w:val="00B43939"/>
    <w:rsid w:val="00B50A33"/>
    <w:rsid w:val="00B5169A"/>
    <w:rsid w:val="00B54099"/>
    <w:rsid w:val="00B5533B"/>
    <w:rsid w:val="00B56FC6"/>
    <w:rsid w:val="00B60CEF"/>
    <w:rsid w:val="00B7305B"/>
    <w:rsid w:val="00B73FED"/>
    <w:rsid w:val="00B82B5E"/>
    <w:rsid w:val="00B83284"/>
    <w:rsid w:val="00B849C6"/>
    <w:rsid w:val="00B8741C"/>
    <w:rsid w:val="00B87428"/>
    <w:rsid w:val="00B90077"/>
    <w:rsid w:val="00B90146"/>
    <w:rsid w:val="00B911EF"/>
    <w:rsid w:val="00B91D2D"/>
    <w:rsid w:val="00B95D73"/>
    <w:rsid w:val="00B97D2C"/>
    <w:rsid w:val="00BA3191"/>
    <w:rsid w:val="00BA72C7"/>
    <w:rsid w:val="00BB12B0"/>
    <w:rsid w:val="00BB3175"/>
    <w:rsid w:val="00BB7810"/>
    <w:rsid w:val="00BC222F"/>
    <w:rsid w:val="00BC27E4"/>
    <w:rsid w:val="00BC2A20"/>
    <w:rsid w:val="00BC359D"/>
    <w:rsid w:val="00BC3E56"/>
    <w:rsid w:val="00BC4108"/>
    <w:rsid w:val="00BC5809"/>
    <w:rsid w:val="00BC69E2"/>
    <w:rsid w:val="00BC73FC"/>
    <w:rsid w:val="00BC7A40"/>
    <w:rsid w:val="00BC7AA0"/>
    <w:rsid w:val="00BD1891"/>
    <w:rsid w:val="00BD34A3"/>
    <w:rsid w:val="00BD404B"/>
    <w:rsid w:val="00BD5E32"/>
    <w:rsid w:val="00BD7BF0"/>
    <w:rsid w:val="00BE1157"/>
    <w:rsid w:val="00BE17F2"/>
    <w:rsid w:val="00BE1DC0"/>
    <w:rsid w:val="00BE73DC"/>
    <w:rsid w:val="00BE7E4B"/>
    <w:rsid w:val="00BE7F45"/>
    <w:rsid w:val="00BF5FF5"/>
    <w:rsid w:val="00C00D7C"/>
    <w:rsid w:val="00C04D3F"/>
    <w:rsid w:val="00C04DC9"/>
    <w:rsid w:val="00C04E89"/>
    <w:rsid w:val="00C06A51"/>
    <w:rsid w:val="00C06E0B"/>
    <w:rsid w:val="00C10095"/>
    <w:rsid w:val="00C15D10"/>
    <w:rsid w:val="00C16980"/>
    <w:rsid w:val="00C229D3"/>
    <w:rsid w:val="00C22C21"/>
    <w:rsid w:val="00C243C3"/>
    <w:rsid w:val="00C33E79"/>
    <w:rsid w:val="00C33EF6"/>
    <w:rsid w:val="00C3517D"/>
    <w:rsid w:val="00C355A3"/>
    <w:rsid w:val="00C3582A"/>
    <w:rsid w:val="00C36B04"/>
    <w:rsid w:val="00C37EF0"/>
    <w:rsid w:val="00C412AD"/>
    <w:rsid w:val="00C43B66"/>
    <w:rsid w:val="00C446FA"/>
    <w:rsid w:val="00C44C4F"/>
    <w:rsid w:val="00C44E8A"/>
    <w:rsid w:val="00C454A8"/>
    <w:rsid w:val="00C46DA9"/>
    <w:rsid w:val="00C46DDD"/>
    <w:rsid w:val="00C47BAA"/>
    <w:rsid w:val="00C52776"/>
    <w:rsid w:val="00C53323"/>
    <w:rsid w:val="00C534C9"/>
    <w:rsid w:val="00C537E9"/>
    <w:rsid w:val="00C54793"/>
    <w:rsid w:val="00C56AE6"/>
    <w:rsid w:val="00C5703D"/>
    <w:rsid w:val="00C57376"/>
    <w:rsid w:val="00C6012B"/>
    <w:rsid w:val="00C66A90"/>
    <w:rsid w:val="00C67AC0"/>
    <w:rsid w:val="00C707A1"/>
    <w:rsid w:val="00C70CED"/>
    <w:rsid w:val="00C7345F"/>
    <w:rsid w:val="00C7398A"/>
    <w:rsid w:val="00C73C4D"/>
    <w:rsid w:val="00C8017B"/>
    <w:rsid w:val="00C812F4"/>
    <w:rsid w:val="00C8209F"/>
    <w:rsid w:val="00C822DA"/>
    <w:rsid w:val="00C852A9"/>
    <w:rsid w:val="00C8660C"/>
    <w:rsid w:val="00C90ACC"/>
    <w:rsid w:val="00C92EFC"/>
    <w:rsid w:val="00C942C1"/>
    <w:rsid w:val="00C96D75"/>
    <w:rsid w:val="00CA107D"/>
    <w:rsid w:val="00CA147E"/>
    <w:rsid w:val="00CB01F3"/>
    <w:rsid w:val="00CB50EF"/>
    <w:rsid w:val="00CB5527"/>
    <w:rsid w:val="00CB6E45"/>
    <w:rsid w:val="00CB7342"/>
    <w:rsid w:val="00CB7670"/>
    <w:rsid w:val="00CC0163"/>
    <w:rsid w:val="00CC0374"/>
    <w:rsid w:val="00CC3718"/>
    <w:rsid w:val="00CD078B"/>
    <w:rsid w:val="00CD1C42"/>
    <w:rsid w:val="00CD3937"/>
    <w:rsid w:val="00CD3A04"/>
    <w:rsid w:val="00CD77FA"/>
    <w:rsid w:val="00CE346B"/>
    <w:rsid w:val="00CE4152"/>
    <w:rsid w:val="00CF04D7"/>
    <w:rsid w:val="00CF1B5C"/>
    <w:rsid w:val="00CF25A2"/>
    <w:rsid w:val="00CF2B3F"/>
    <w:rsid w:val="00CF429C"/>
    <w:rsid w:val="00D00BB1"/>
    <w:rsid w:val="00D03CAF"/>
    <w:rsid w:val="00D043DB"/>
    <w:rsid w:val="00D066B1"/>
    <w:rsid w:val="00D06985"/>
    <w:rsid w:val="00D06C5C"/>
    <w:rsid w:val="00D06DAF"/>
    <w:rsid w:val="00D07A70"/>
    <w:rsid w:val="00D11205"/>
    <w:rsid w:val="00D153A0"/>
    <w:rsid w:val="00D153B6"/>
    <w:rsid w:val="00D16587"/>
    <w:rsid w:val="00D24368"/>
    <w:rsid w:val="00D255C4"/>
    <w:rsid w:val="00D25C67"/>
    <w:rsid w:val="00D2686B"/>
    <w:rsid w:val="00D310C8"/>
    <w:rsid w:val="00D3121C"/>
    <w:rsid w:val="00D31B53"/>
    <w:rsid w:val="00D325AD"/>
    <w:rsid w:val="00D33BF3"/>
    <w:rsid w:val="00D35988"/>
    <w:rsid w:val="00D37BC9"/>
    <w:rsid w:val="00D44BE4"/>
    <w:rsid w:val="00D56288"/>
    <w:rsid w:val="00D56E65"/>
    <w:rsid w:val="00D57CF8"/>
    <w:rsid w:val="00D610B6"/>
    <w:rsid w:val="00D66D41"/>
    <w:rsid w:val="00D70DF9"/>
    <w:rsid w:val="00D72A0C"/>
    <w:rsid w:val="00D749E3"/>
    <w:rsid w:val="00D77D11"/>
    <w:rsid w:val="00D80716"/>
    <w:rsid w:val="00D80929"/>
    <w:rsid w:val="00D8308F"/>
    <w:rsid w:val="00D86B2D"/>
    <w:rsid w:val="00D94EA1"/>
    <w:rsid w:val="00D95763"/>
    <w:rsid w:val="00D97E90"/>
    <w:rsid w:val="00DA24E8"/>
    <w:rsid w:val="00DA3517"/>
    <w:rsid w:val="00DB012E"/>
    <w:rsid w:val="00DB1CE7"/>
    <w:rsid w:val="00DB503C"/>
    <w:rsid w:val="00DB5630"/>
    <w:rsid w:val="00DC1250"/>
    <w:rsid w:val="00DC262F"/>
    <w:rsid w:val="00DC559A"/>
    <w:rsid w:val="00DC6287"/>
    <w:rsid w:val="00DC66B1"/>
    <w:rsid w:val="00DD43AA"/>
    <w:rsid w:val="00DD575E"/>
    <w:rsid w:val="00DD6CAF"/>
    <w:rsid w:val="00DE0195"/>
    <w:rsid w:val="00DE679B"/>
    <w:rsid w:val="00DE6EA9"/>
    <w:rsid w:val="00DF028B"/>
    <w:rsid w:val="00DF252A"/>
    <w:rsid w:val="00DF72AD"/>
    <w:rsid w:val="00E036AD"/>
    <w:rsid w:val="00E05350"/>
    <w:rsid w:val="00E07DB6"/>
    <w:rsid w:val="00E12D02"/>
    <w:rsid w:val="00E14DA4"/>
    <w:rsid w:val="00E22DD9"/>
    <w:rsid w:val="00E23F56"/>
    <w:rsid w:val="00E31F1F"/>
    <w:rsid w:val="00E33BE8"/>
    <w:rsid w:val="00E3476A"/>
    <w:rsid w:val="00E35209"/>
    <w:rsid w:val="00E36928"/>
    <w:rsid w:val="00E37B80"/>
    <w:rsid w:val="00E406D2"/>
    <w:rsid w:val="00E420D8"/>
    <w:rsid w:val="00E42772"/>
    <w:rsid w:val="00E42E87"/>
    <w:rsid w:val="00E4380E"/>
    <w:rsid w:val="00E44041"/>
    <w:rsid w:val="00E46F8F"/>
    <w:rsid w:val="00E52AF5"/>
    <w:rsid w:val="00E548A2"/>
    <w:rsid w:val="00E5520A"/>
    <w:rsid w:val="00E573B9"/>
    <w:rsid w:val="00E5762E"/>
    <w:rsid w:val="00E57C7F"/>
    <w:rsid w:val="00E614FC"/>
    <w:rsid w:val="00E638DB"/>
    <w:rsid w:val="00E66407"/>
    <w:rsid w:val="00E66C9A"/>
    <w:rsid w:val="00E70CA9"/>
    <w:rsid w:val="00E71100"/>
    <w:rsid w:val="00E725DE"/>
    <w:rsid w:val="00E72E39"/>
    <w:rsid w:val="00E77053"/>
    <w:rsid w:val="00E81231"/>
    <w:rsid w:val="00E81BF2"/>
    <w:rsid w:val="00E8216D"/>
    <w:rsid w:val="00E824F1"/>
    <w:rsid w:val="00E828D5"/>
    <w:rsid w:val="00E92791"/>
    <w:rsid w:val="00EA0951"/>
    <w:rsid w:val="00EA20EA"/>
    <w:rsid w:val="00EA29C7"/>
    <w:rsid w:val="00EB592A"/>
    <w:rsid w:val="00EC4DFB"/>
    <w:rsid w:val="00EC6F9A"/>
    <w:rsid w:val="00ED6550"/>
    <w:rsid w:val="00ED66B2"/>
    <w:rsid w:val="00ED73B1"/>
    <w:rsid w:val="00ED79F7"/>
    <w:rsid w:val="00EE21A8"/>
    <w:rsid w:val="00EE2A03"/>
    <w:rsid w:val="00EE3A1E"/>
    <w:rsid w:val="00EF2399"/>
    <w:rsid w:val="00EF325C"/>
    <w:rsid w:val="00EF374B"/>
    <w:rsid w:val="00F02E42"/>
    <w:rsid w:val="00F0426C"/>
    <w:rsid w:val="00F05788"/>
    <w:rsid w:val="00F060BE"/>
    <w:rsid w:val="00F17BE5"/>
    <w:rsid w:val="00F203E2"/>
    <w:rsid w:val="00F20B7E"/>
    <w:rsid w:val="00F21C8C"/>
    <w:rsid w:val="00F23638"/>
    <w:rsid w:val="00F250B8"/>
    <w:rsid w:val="00F26ACA"/>
    <w:rsid w:val="00F27119"/>
    <w:rsid w:val="00F300C4"/>
    <w:rsid w:val="00F308BB"/>
    <w:rsid w:val="00F43500"/>
    <w:rsid w:val="00F46359"/>
    <w:rsid w:val="00F55A10"/>
    <w:rsid w:val="00F57A55"/>
    <w:rsid w:val="00F6654F"/>
    <w:rsid w:val="00F67D72"/>
    <w:rsid w:val="00F72322"/>
    <w:rsid w:val="00F72DF6"/>
    <w:rsid w:val="00F737DB"/>
    <w:rsid w:val="00F77750"/>
    <w:rsid w:val="00F81108"/>
    <w:rsid w:val="00F907F4"/>
    <w:rsid w:val="00F96562"/>
    <w:rsid w:val="00FA5250"/>
    <w:rsid w:val="00FA586F"/>
    <w:rsid w:val="00FA5F08"/>
    <w:rsid w:val="00FA6399"/>
    <w:rsid w:val="00FB0E30"/>
    <w:rsid w:val="00FB20AF"/>
    <w:rsid w:val="00FB3182"/>
    <w:rsid w:val="00FB72EC"/>
    <w:rsid w:val="00FC0406"/>
    <w:rsid w:val="00FC0F2D"/>
    <w:rsid w:val="00FC79A3"/>
    <w:rsid w:val="00FD01E5"/>
    <w:rsid w:val="00FD10E4"/>
    <w:rsid w:val="00FD41BE"/>
    <w:rsid w:val="00FD5D3B"/>
    <w:rsid w:val="00FE016D"/>
    <w:rsid w:val="00FE0CCE"/>
    <w:rsid w:val="00FE2473"/>
    <w:rsid w:val="00FE2604"/>
    <w:rsid w:val="00FE530E"/>
    <w:rsid w:val="00FE73A1"/>
    <w:rsid w:val="00FF241C"/>
    <w:rsid w:val="00FF42A1"/>
    <w:rsid w:val="00FF4F5F"/>
    <w:rsid w:val="00FF591A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49C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849C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849C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849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49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4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49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49C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49C6"/>
    <w:rPr>
      <w:b/>
      <w:color w:val="26282F"/>
    </w:rPr>
  </w:style>
  <w:style w:type="character" w:customStyle="1" w:styleId="a4">
    <w:name w:val="Гипертекстовая ссылка"/>
    <w:uiPriority w:val="99"/>
    <w:rsid w:val="00B849C6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49C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49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49C6"/>
  </w:style>
  <w:style w:type="paragraph" w:customStyle="1" w:styleId="a8">
    <w:name w:val="Внимание: недобросовестность!"/>
    <w:basedOn w:val="a6"/>
    <w:next w:val="a"/>
    <w:uiPriority w:val="99"/>
    <w:rsid w:val="00B849C6"/>
  </w:style>
  <w:style w:type="character" w:customStyle="1" w:styleId="a9">
    <w:name w:val="Выделение для Базового Поиска"/>
    <w:uiPriority w:val="99"/>
    <w:rsid w:val="00B849C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49C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49C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49C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rsid w:val="00B849C6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49C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49C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49C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49C6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49C6"/>
    <w:pPr>
      <w:ind w:left="1612" w:hanging="892"/>
    </w:pPr>
  </w:style>
  <w:style w:type="character" w:customStyle="1" w:styleId="af2">
    <w:name w:val="Заголовок чужого сообщения"/>
    <w:uiPriority w:val="99"/>
    <w:rsid w:val="00B849C6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49C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49C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49C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49C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49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49C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49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49C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49C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49C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49C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49C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49C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49C6"/>
  </w:style>
  <w:style w:type="paragraph" w:customStyle="1" w:styleId="aff1">
    <w:name w:val="Моноширинный"/>
    <w:basedOn w:val="a"/>
    <w:next w:val="a"/>
    <w:uiPriority w:val="99"/>
    <w:rsid w:val="00B849C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49C6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49C6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49C6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49C6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49C6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49C6"/>
    <w:pPr>
      <w:ind w:left="140"/>
    </w:pPr>
  </w:style>
  <w:style w:type="character" w:customStyle="1" w:styleId="aff8">
    <w:name w:val="Опечатки"/>
    <w:uiPriority w:val="99"/>
    <w:rsid w:val="00B849C6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49C6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49C6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49C6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49C6"/>
  </w:style>
  <w:style w:type="paragraph" w:customStyle="1" w:styleId="affd">
    <w:name w:val="Постоянная часть"/>
    <w:basedOn w:val="ac"/>
    <w:next w:val="a"/>
    <w:uiPriority w:val="99"/>
    <w:rsid w:val="00B849C6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49C6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49C6"/>
  </w:style>
  <w:style w:type="paragraph" w:customStyle="1" w:styleId="afff0">
    <w:name w:val="Примечание."/>
    <w:basedOn w:val="a6"/>
    <w:next w:val="a"/>
    <w:uiPriority w:val="99"/>
    <w:rsid w:val="00B849C6"/>
  </w:style>
  <w:style w:type="character" w:customStyle="1" w:styleId="afff1">
    <w:name w:val="Продолжение ссылки"/>
    <w:basedOn w:val="a4"/>
    <w:uiPriority w:val="99"/>
    <w:rsid w:val="00B849C6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49C6"/>
    <w:pPr>
      <w:ind w:right="118" w:firstLine="0"/>
    </w:pPr>
  </w:style>
  <w:style w:type="character" w:customStyle="1" w:styleId="afff3">
    <w:name w:val="Сравнение редакций"/>
    <w:uiPriority w:val="99"/>
    <w:rsid w:val="00B849C6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49C6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49C6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49C6"/>
  </w:style>
  <w:style w:type="paragraph" w:customStyle="1" w:styleId="afff7">
    <w:name w:val="Текст в таблице"/>
    <w:basedOn w:val="aff5"/>
    <w:next w:val="a"/>
    <w:uiPriority w:val="99"/>
    <w:rsid w:val="00B849C6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49C6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49C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49C6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49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49C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49C6"/>
    <w:pPr>
      <w:spacing w:before="300"/>
      <w:ind w:firstLine="0"/>
      <w:jc w:val="left"/>
    </w:pPr>
  </w:style>
  <w:style w:type="table" w:customStyle="1" w:styleId="12">
    <w:name w:val="Сетка таблицы1"/>
    <w:basedOn w:val="a1"/>
    <w:next w:val="afffd"/>
    <w:uiPriority w:val="39"/>
    <w:rsid w:val="00A2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header"/>
    <w:basedOn w:val="a"/>
    <w:link w:val="affff"/>
    <w:uiPriority w:val="99"/>
    <w:unhideWhenUsed/>
    <w:rsid w:val="00A22C0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ff">
    <w:name w:val="Верхний колонтитул Знак"/>
    <w:link w:val="afffe"/>
    <w:uiPriority w:val="99"/>
    <w:locked/>
    <w:rsid w:val="00A22C0F"/>
    <w:rPr>
      <w:rFonts w:ascii="Calibri" w:hAnsi="Calibri" w:cs="Times New Roman"/>
    </w:rPr>
  </w:style>
  <w:style w:type="table" w:styleId="afffd">
    <w:name w:val="Table Grid"/>
    <w:basedOn w:val="a1"/>
    <w:uiPriority w:val="59"/>
    <w:rsid w:val="00A2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fd"/>
    <w:uiPriority w:val="39"/>
    <w:rsid w:val="00F2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d"/>
    <w:uiPriority w:val="39"/>
    <w:rsid w:val="00EA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ffd"/>
    <w:uiPriority w:val="39"/>
    <w:rsid w:val="0030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Balloon Text"/>
    <w:basedOn w:val="a"/>
    <w:link w:val="affff1"/>
    <w:unhideWhenUsed/>
    <w:rsid w:val="0046505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locked/>
    <w:rsid w:val="00465059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59"/>
    <w:rsid w:val="0071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uiPriority w:val="99"/>
    <w:rsid w:val="00BE7E4B"/>
    <w:rPr>
      <w:rFonts w:cs="Times New Roman"/>
      <w:color w:val="0000FF"/>
      <w:u w:val="single"/>
    </w:rPr>
  </w:style>
  <w:style w:type="paragraph" w:customStyle="1" w:styleId="ConsPlusNormal">
    <w:name w:val="ConsPlusNormal"/>
    <w:rsid w:val="00680F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80F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f3">
    <w:name w:val="Базовый"/>
    <w:rsid w:val="00704BB6"/>
    <w:pPr>
      <w:widowControl w:val="0"/>
      <w:suppressAutoHyphens/>
      <w:spacing w:line="100" w:lineRule="atLeast"/>
    </w:pPr>
    <w:rPr>
      <w:rFonts w:ascii="Arial" w:eastAsia="SimSun" w:hAnsi="Arial"/>
      <w:sz w:val="26"/>
      <w:szCs w:val="26"/>
    </w:rPr>
  </w:style>
  <w:style w:type="table" w:customStyle="1" w:styleId="31">
    <w:name w:val="Сетка таблицы3"/>
    <w:basedOn w:val="a1"/>
    <w:next w:val="afffd"/>
    <w:uiPriority w:val="99"/>
    <w:rsid w:val="00C47B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footer"/>
    <w:basedOn w:val="a"/>
    <w:link w:val="affff5"/>
    <w:uiPriority w:val="99"/>
    <w:rsid w:val="00D80929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rsid w:val="00D80929"/>
    <w:rPr>
      <w:rFonts w:ascii="Arial" w:hAnsi="Arial" w:cs="Arial"/>
      <w:sz w:val="24"/>
      <w:szCs w:val="24"/>
    </w:rPr>
  </w:style>
  <w:style w:type="table" w:customStyle="1" w:styleId="41">
    <w:name w:val="Сетка таблицы4"/>
    <w:basedOn w:val="a1"/>
    <w:next w:val="afffd"/>
    <w:uiPriority w:val="59"/>
    <w:rsid w:val="006C44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F686F"/>
  </w:style>
  <w:style w:type="character" w:customStyle="1" w:styleId="-0">
    <w:name w:val="Интернет-ссылка"/>
    <w:rsid w:val="002F686F"/>
    <w:rPr>
      <w:color w:val="000080"/>
      <w:u w:val="single"/>
      <w:lang w:val="ru-RU" w:eastAsia="ru-RU" w:bidi="ru-RU"/>
    </w:rPr>
  </w:style>
  <w:style w:type="paragraph" w:styleId="affff6">
    <w:name w:val="Body Text"/>
    <w:basedOn w:val="affff3"/>
    <w:link w:val="affff7"/>
    <w:rsid w:val="002F686F"/>
    <w:pPr>
      <w:spacing w:after="120"/>
    </w:pPr>
    <w:rPr>
      <w:rFonts w:cstheme="minorBidi"/>
    </w:rPr>
  </w:style>
  <w:style w:type="character" w:customStyle="1" w:styleId="affff7">
    <w:name w:val="Основной текст Знак"/>
    <w:basedOn w:val="a0"/>
    <w:link w:val="affff6"/>
    <w:rsid w:val="002F686F"/>
    <w:rPr>
      <w:rFonts w:ascii="Arial" w:eastAsia="SimSun" w:hAnsi="Arial" w:cstheme="minorBidi"/>
      <w:sz w:val="26"/>
      <w:szCs w:val="26"/>
    </w:rPr>
  </w:style>
  <w:style w:type="paragraph" w:styleId="affff8">
    <w:name w:val="List"/>
    <w:basedOn w:val="affff6"/>
    <w:rsid w:val="002F686F"/>
    <w:rPr>
      <w:rFonts w:cs="Mangal"/>
    </w:rPr>
  </w:style>
  <w:style w:type="paragraph" w:styleId="affff9">
    <w:name w:val="Title"/>
    <w:basedOn w:val="affff3"/>
    <w:link w:val="affffa"/>
    <w:rsid w:val="002F686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fffa">
    <w:name w:val="Название Знак"/>
    <w:basedOn w:val="a0"/>
    <w:link w:val="affff9"/>
    <w:rsid w:val="002F686F"/>
    <w:rPr>
      <w:rFonts w:ascii="Arial" w:eastAsia="SimSun" w:hAnsi="Arial" w:cs="Mangal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2F686F"/>
    <w:pPr>
      <w:ind w:left="240" w:hanging="240"/>
    </w:pPr>
  </w:style>
  <w:style w:type="paragraph" w:styleId="affffb">
    <w:name w:val="index heading"/>
    <w:basedOn w:val="affff3"/>
    <w:rsid w:val="002F686F"/>
    <w:pPr>
      <w:suppressLineNumbers/>
    </w:pPr>
    <w:rPr>
      <w:rFonts w:cs="Mangal"/>
    </w:rPr>
  </w:style>
  <w:style w:type="paragraph" w:styleId="affffc">
    <w:name w:val="List Paragraph"/>
    <w:basedOn w:val="affff3"/>
    <w:uiPriority w:val="34"/>
    <w:qFormat/>
    <w:rsid w:val="002F686F"/>
    <w:pPr>
      <w:ind w:left="720"/>
      <w:contextualSpacing/>
    </w:pPr>
    <w:rPr>
      <w:rFonts w:cstheme="minorBidi"/>
    </w:rPr>
  </w:style>
  <w:style w:type="character" w:customStyle="1" w:styleId="affffd">
    <w:name w:val="Основной текст_"/>
    <w:basedOn w:val="a0"/>
    <w:link w:val="16"/>
    <w:rsid w:val="002F686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ffd"/>
    <w:rsid w:val="002F686F"/>
    <w:pPr>
      <w:shd w:val="clear" w:color="auto" w:fill="FFFFFF"/>
      <w:autoSpaceDE/>
      <w:autoSpaceDN/>
      <w:adjustRightInd/>
      <w:spacing w:line="965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table" w:customStyle="1" w:styleId="5">
    <w:name w:val="Сетка таблицы5"/>
    <w:basedOn w:val="a1"/>
    <w:next w:val="afffd"/>
    <w:uiPriority w:val="59"/>
    <w:rsid w:val="002F6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d"/>
    <w:uiPriority w:val="39"/>
    <w:rsid w:val="002F68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basedOn w:val="a0"/>
    <w:uiPriority w:val="99"/>
    <w:semiHidden/>
    <w:unhideWhenUsed/>
    <w:rsid w:val="002F686F"/>
    <w:rPr>
      <w:sz w:val="16"/>
      <w:szCs w:val="16"/>
    </w:rPr>
  </w:style>
  <w:style w:type="paragraph" w:styleId="afffff">
    <w:name w:val="annotation text"/>
    <w:basedOn w:val="a"/>
    <w:link w:val="afffff0"/>
    <w:uiPriority w:val="99"/>
    <w:semiHidden/>
    <w:unhideWhenUsed/>
    <w:rsid w:val="002F686F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ffff0">
    <w:name w:val="Текст примечания Знак"/>
    <w:basedOn w:val="a0"/>
    <w:link w:val="afffff"/>
    <w:uiPriority w:val="99"/>
    <w:semiHidden/>
    <w:rsid w:val="002F686F"/>
    <w:rPr>
      <w:rFonts w:asciiTheme="minorHAnsi" w:eastAsiaTheme="minorEastAsia" w:hAnsiTheme="minorHAnsi" w:cstheme="minorBidi"/>
    </w:rPr>
  </w:style>
  <w:style w:type="paragraph" w:styleId="afffff1">
    <w:name w:val="annotation subject"/>
    <w:basedOn w:val="afffff"/>
    <w:next w:val="afffff"/>
    <w:link w:val="afffff2"/>
    <w:uiPriority w:val="99"/>
    <w:semiHidden/>
    <w:unhideWhenUsed/>
    <w:rsid w:val="002F686F"/>
    <w:rPr>
      <w:b/>
      <w:bCs/>
    </w:rPr>
  </w:style>
  <w:style w:type="character" w:customStyle="1" w:styleId="afffff2">
    <w:name w:val="Тема примечания Знак"/>
    <w:basedOn w:val="afffff0"/>
    <w:link w:val="afffff1"/>
    <w:uiPriority w:val="99"/>
    <w:semiHidden/>
    <w:rsid w:val="002F686F"/>
    <w:rPr>
      <w:rFonts w:asciiTheme="minorHAnsi" w:eastAsiaTheme="minorEastAsia" w:hAnsiTheme="minorHAnsi" w:cstheme="minorBidi"/>
      <w:b/>
      <w:bCs/>
    </w:rPr>
  </w:style>
  <w:style w:type="paragraph" w:styleId="afffff3">
    <w:name w:val="No Spacing"/>
    <w:link w:val="afffff4"/>
    <w:uiPriority w:val="1"/>
    <w:qFormat/>
    <w:rsid w:val="002F686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f4">
    <w:name w:val="Без интервала Знак"/>
    <w:basedOn w:val="a0"/>
    <w:link w:val="afffff3"/>
    <w:uiPriority w:val="1"/>
    <w:rsid w:val="002F686F"/>
    <w:rPr>
      <w:rFonts w:asciiTheme="minorHAnsi" w:eastAsiaTheme="minorEastAsia" w:hAnsiTheme="minorHAnsi" w:cstheme="minorBidi"/>
      <w:sz w:val="22"/>
      <w:szCs w:val="22"/>
    </w:rPr>
  </w:style>
  <w:style w:type="table" w:customStyle="1" w:styleId="210">
    <w:name w:val="Сетка таблицы21"/>
    <w:basedOn w:val="a1"/>
    <w:next w:val="afffd"/>
    <w:uiPriority w:val="59"/>
    <w:rsid w:val="002F686F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line number"/>
    <w:basedOn w:val="a0"/>
    <w:uiPriority w:val="99"/>
    <w:semiHidden/>
    <w:unhideWhenUsed/>
    <w:rsid w:val="00FD5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49C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849C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849C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849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49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4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49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49C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49C6"/>
    <w:rPr>
      <w:b/>
      <w:color w:val="26282F"/>
    </w:rPr>
  </w:style>
  <w:style w:type="character" w:customStyle="1" w:styleId="a4">
    <w:name w:val="Гипертекстовая ссылка"/>
    <w:uiPriority w:val="99"/>
    <w:rsid w:val="00B849C6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49C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49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49C6"/>
  </w:style>
  <w:style w:type="paragraph" w:customStyle="1" w:styleId="a8">
    <w:name w:val="Внимание: недобросовестность!"/>
    <w:basedOn w:val="a6"/>
    <w:next w:val="a"/>
    <w:uiPriority w:val="99"/>
    <w:rsid w:val="00B849C6"/>
  </w:style>
  <w:style w:type="character" w:customStyle="1" w:styleId="a9">
    <w:name w:val="Выделение для Базового Поиска"/>
    <w:uiPriority w:val="99"/>
    <w:rsid w:val="00B849C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49C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49C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49C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rsid w:val="00B849C6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49C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49C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49C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49C6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49C6"/>
    <w:pPr>
      <w:ind w:left="1612" w:hanging="892"/>
    </w:pPr>
  </w:style>
  <w:style w:type="character" w:customStyle="1" w:styleId="af2">
    <w:name w:val="Заголовок чужого сообщения"/>
    <w:uiPriority w:val="99"/>
    <w:rsid w:val="00B849C6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49C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49C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49C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49C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49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49C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49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49C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49C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49C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49C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49C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49C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49C6"/>
  </w:style>
  <w:style w:type="paragraph" w:customStyle="1" w:styleId="aff1">
    <w:name w:val="Моноширинный"/>
    <w:basedOn w:val="a"/>
    <w:next w:val="a"/>
    <w:uiPriority w:val="99"/>
    <w:rsid w:val="00B849C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49C6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49C6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49C6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49C6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49C6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49C6"/>
    <w:pPr>
      <w:ind w:left="140"/>
    </w:pPr>
  </w:style>
  <w:style w:type="character" w:customStyle="1" w:styleId="aff8">
    <w:name w:val="Опечатки"/>
    <w:uiPriority w:val="99"/>
    <w:rsid w:val="00B849C6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49C6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49C6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49C6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49C6"/>
  </w:style>
  <w:style w:type="paragraph" w:customStyle="1" w:styleId="affd">
    <w:name w:val="Постоянная часть"/>
    <w:basedOn w:val="ac"/>
    <w:next w:val="a"/>
    <w:uiPriority w:val="99"/>
    <w:rsid w:val="00B849C6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49C6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49C6"/>
  </w:style>
  <w:style w:type="paragraph" w:customStyle="1" w:styleId="afff0">
    <w:name w:val="Примечание."/>
    <w:basedOn w:val="a6"/>
    <w:next w:val="a"/>
    <w:uiPriority w:val="99"/>
    <w:rsid w:val="00B849C6"/>
  </w:style>
  <w:style w:type="character" w:customStyle="1" w:styleId="afff1">
    <w:name w:val="Продолжение ссылки"/>
    <w:basedOn w:val="a4"/>
    <w:uiPriority w:val="99"/>
    <w:rsid w:val="00B849C6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49C6"/>
    <w:pPr>
      <w:ind w:right="118" w:firstLine="0"/>
    </w:pPr>
  </w:style>
  <w:style w:type="character" w:customStyle="1" w:styleId="afff3">
    <w:name w:val="Сравнение редакций"/>
    <w:uiPriority w:val="99"/>
    <w:rsid w:val="00B849C6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49C6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49C6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49C6"/>
  </w:style>
  <w:style w:type="paragraph" w:customStyle="1" w:styleId="afff7">
    <w:name w:val="Текст в таблице"/>
    <w:basedOn w:val="aff5"/>
    <w:next w:val="a"/>
    <w:uiPriority w:val="99"/>
    <w:rsid w:val="00B849C6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49C6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49C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49C6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49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49C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49C6"/>
    <w:pPr>
      <w:spacing w:before="300"/>
      <w:ind w:firstLine="0"/>
      <w:jc w:val="left"/>
    </w:pPr>
  </w:style>
  <w:style w:type="table" w:customStyle="1" w:styleId="12">
    <w:name w:val="Сетка таблицы1"/>
    <w:basedOn w:val="a1"/>
    <w:next w:val="afffd"/>
    <w:uiPriority w:val="39"/>
    <w:rsid w:val="00A2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header"/>
    <w:basedOn w:val="a"/>
    <w:link w:val="affff"/>
    <w:uiPriority w:val="99"/>
    <w:unhideWhenUsed/>
    <w:rsid w:val="00A22C0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ff">
    <w:name w:val="Верхний колонтитул Знак"/>
    <w:link w:val="afffe"/>
    <w:uiPriority w:val="99"/>
    <w:locked/>
    <w:rsid w:val="00A22C0F"/>
    <w:rPr>
      <w:rFonts w:ascii="Calibri" w:hAnsi="Calibri" w:cs="Times New Roman"/>
    </w:rPr>
  </w:style>
  <w:style w:type="table" w:styleId="afffd">
    <w:name w:val="Table Grid"/>
    <w:basedOn w:val="a1"/>
    <w:uiPriority w:val="59"/>
    <w:rsid w:val="00A2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fd"/>
    <w:uiPriority w:val="39"/>
    <w:rsid w:val="00F2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d"/>
    <w:uiPriority w:val="39"/>
    <w:rsid w:val="00EA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ffd"/>
    <w:uiPriority w:val="39"/>
    <w:rsid w:val="0030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Balloon Text"/>
    <w:basedOn w:val="a"/>
    <w:link w:val="affff1"/>
    <w:unhideWhenUsed/>
    <w:rsid w:val="0046505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locked/>
    <w:rsid w:val="00465059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59"/>
    <w:rsid w:val="0071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uiPriority w:val="99"/>
    <w:rsid w:val="00BE7E4B"/>
    <w:rPr>
      <w:rFonts w:cs="Times New Roman"/>
      <w:color w:val="0000FF"/>
      <w:u w:val="single"/>
    </w:rPr>
  </w:style>
  <w:style w:type="paragraph" w:customStyle="1" w:styleId="ConsPlusNormal">
    <w:name w:val="ConsPlusNormal"/>
    <w:rsid w:val="00680F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80F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f3">
    <w:name w:val="Базовый"/>
    <w:rsid w:val="00704BB6"/>
    <w:pPr>
      <w:widowControl w:val="0"/>
      <w:suppressAutoHyphens/>
      <w:spacing w:line="100" w:lineRule="atLeast"/>
    </w:pPr>
    <w:rPr>
      <w:rFonts w:ascii="Arial" w:eastAsia="SimSun" w:hAnsi="Arial"/>
      <w:sz w:val="26"/>
      <w:szCs w:val="26"/>
    </w:rPr>
  </w:style>
  <w:style w:type="table" w:customStyle="1" w:styleId="31">
    <w:name w:val="Сетка таблицы3"/>
    <w:basedOn w:val="a1"/>
    <w:next w:val="afffd"/>
    <w:uiPriority w:val="99"/>
    <w:rsid w:val="00C47B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footer"/>
    <w:basedOn w:val="a"/>
    <w:link w:val="affff5"/>
    <w:uiPriority w:val="99"/>
    <w:rsid w:val="00D80929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rsid w:val="00D80929"/>
    <w:rPr>
      <w:rFonts w:ascii="Arial" w:hAnsi="Arial" w:cs="Arial"/>
      <w:sz w:val="24"/>
      <w:szCs w:val="24"/>
    </w:rPr>
  </w:style>
  <w:style w:type="table" w:customStyle="1" w:styleId="41">
    <w:name w:val="Сетка таблицы4"/>
    <w:basedOn w:val="a1"/>
    <w:next w:val="afffd"/>
    <w:uiPriority w:val="59"/>
    <w:rsid w:val="006C44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F686F"/>
  </w:style>
  <w:style w:type="character" w:customStyle="1" w:styleId="-0">
    <w:name w:val="Интернет-ссылка"/>
    <w:rsid w:val="002F686F"/>
    <w:rPr>
      <w:color w:val="000080"/>
      <w:u w:val="single"/>
      <w:lang w:val="ru-RU" w:eastAsia="ru-RU" w:bidi="ru-RU"/>
    </w:rPr>
  </w:style>
  <w:style w:type="paragraph" w:styleId="affff6">
    <w:name w:val="Body Text"/>
    <w:basedOn w:val="affff3"/>
    <w:link w:val="affff7"/>
    <w:rsid w:val="002F686F"/>
    <w:pPr>
      <w:spacing w:after="120"/>
    </w:pPr>
    <w:rPr>
      <w:rFonts w:cstheme="minorBidi"/>
    </w:rPr>
  </w:style>
  <w:style w:type="character" w:customStyle="1" w:styleId="affff7">
    <w:name w:val="Основной текст Знак"/>
    <w:basedOn w:val="a0"/>
    <w:link w:val="affff6"/>
    <w:rsid w:val="002F686F"/>
    <w:rPr>
      <w:rFonts w:ascii="Arial" w:eastAsia="SimSun" w:hAnsi="Arial" w:cstheme="minorBidi"/>
      <w:sz w:val="26"/>
      <w:szCs w:val="26"/>
    </w:rPr>
  </w:style>
  <w:style w:type="paragraph" w:styleId="affff8">
    <w:name w:val="List"/>
    <w:basedOn w:val="affff6"/>
    <w:rsid w:val="002F686F"/>
    <w:rPr>
      <w:rFonts w:cs="Mangal"/>
    </w:rPr>
  </w:style>
  <w:style w:type="paragraph" w:styleId="affff9">
    <w:name w:val="Title"/>
    <w:basedOn w:val="affff3"/>
    <w:link w:val="affffa"/>
    <w:rsid w:val="002F686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fffa">
    <w:name w:val="Название Знак"/>
    <w:basedOn w:val="a0"/>
    <w:link w:val="affff9"/>
    <w:rsid w:val="002F686F"/>
    <w:rPr>
      <w:rFonts w:ascii="Arial" w:eastAsia="SimSun" w:hAnsi="Arial" w:cs="Mangal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2F686F"/>
    <w:pPr>
      <w:ind w:left="240" w:hanging="240"/>
    </w:pPr>
  </w:style>
  <w:style w:type="paragraph" w:styleId="affffb">
    <w:name w:val="index heading"/>
    <w:basedOn w:val="affff3"/>
    <w:rsid w:val="002F686F"/>
    <w:pPr>
      <w:suppressLineNumbers/>
    </w:pPr>
    <w:rPr>
      <w:rFonts w:cs="Mangal"/>
    </w:rPr>
  </w:style>
  <w:style w:type="paragraph" w:styleId="affffc">
    <w:name w:val="List Paragraph"/>
    <w:basedOn w:val="affff3"/>
    <w:uiPriority w:val="34"/>
    <w:qFormat/>
    <w:rsid w:val="002F686F"/>
    <w:pPr>
      <w:ind w:left="720"/>
      <w:contextualSpacing/>
    </w:pPr>
    <w:rPr>
      <w:rFonts w:cstheme="minorBidi"/>
    </w:rPr>
  </w:style>
  <w:style w:type="character" w:customStyle="1" w:styleId="affffd">
    <w:name w:val="Основной текст_"/>
    <w:basedOn w:val="a0"/>
    <w:link w:val="16"/>
    <w:rsid w:val="002F686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ffd"/>
    <w:rsid w:val="002F686F"/>
    <w:pPr>
      <w:shd w:val="clear" w:color="auto" w:fill="FFFFFF"/>
      <w:autoSpaceDE/>
      <w:autoSpaceDN/>
      <w:adjustRightInd/>
      <w:spacing w:line="965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table" w:customStyle="1" w:styleId="5">
    <w:name w:val="Сетка таблицы5"/>
    <w:basedOn w:val="a1"/>
    <w:next w:val="afffd"/>
    <w:uiPriority w:val="59"/>
    <w:rsid w:val="002F6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d"/>
    <w:uiPriority w:val="39"/>
    <w:rsid w:val="002F68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basedOn w:val="a0"/>
    <w:uiPriority w:val="99"/>
    <w:semiHidden/>
    <w:unhideWhenUsed/>
    <w:rsid w:val="002F686F"/>
    <w:rPr>
      <w:sz w:val="16"/>
      <w:szCs w:val="16"/>
    </w:rPr>
  </w:style>
  <w:style w:type="paragraph" w:styleId="afffff">
    <w:name w:val="annotation text"/>
    <w:basedOn w:val="a"/>
    <w:link w:val="afffff0"/>
    <w:uiPriority w:val="99"/>
    <w:semiHidden/>
    <w:unhideWhenUsed/>
    <w:rsid w:val="002F686F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ffff0">
    <w:name w:val="Текст примечания Знак"/>
    <w:basedOn w:val="a0"/>
    <w:link w:val="afffff"/>
    <w:uiPriority w:val="99"/>
    <w:semiHidden/>
    <w:rsid w:val="002F686F"/>
    <w:rPr>
      <w:rFonts w:asciiTheme="minorHAnsi" w:eastAsiaTheme="minorEastAsia" w:hAnsiTheme="minorHAnsi" w:cstheme="minorBidi"/>
    </w:rPr>
  </w:style>
  <w:style w:type="paragraph" w:styleId="afffff1">
    <w:name w:val="annotation subject"/>
    <w:basedOn w:val="afffff"/>
    <w:next w:val="afffff"/>
    <w:link w:val="afffff2"/>
    <w:uiPriority w:val="99"/>
    <w:semiHidden/>
    <w:unhideWhenUsed/>
    <w:rsid w:val="002F686F"/>
    <w:rPr>
      <w:b/>
      <w:bCs/>
    </w:rPr>
  </w:style>
  <w:style w:type="character" w:customStyle="1" w:styleId="afffff2">
    <w:name w:val="Тема примечания Знак"/>
    <w:basedOn w:val="afffff0"/>
    <w:link w:val="afffff1"/>
    <w:uiPriority w:val="99"/>
    <w:semiHidden/>
    <w:rsid w:val="002F686F"/>
    <w:rPr>
      <w:rFonts w:asciiTheme="minorHAnsi" w:eastAsiaTheme="minorEastAsia" w:hAnsiTheme="minorHAnsi" w:cstheme="minorBidi"/>
      <w:b/>
      <w:bCs/>
    </w:rPr>
  </w:style>
  <w:style w:type="paragraph" w:styleId="afffff3">
    <w:name w:val="No Spacing"/>
    <w:link w:val="afffff4"/>
    <w:uiPriority w:val="1"/>
    <w:qFormat/>
    <w:rsid w:val="002F686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f4">
    <w:name w:val="Без интервала Знак"/>
    <w:basedOn w:val="a0"/>
    <w:link w:val="afffff3"/>
    <w:uiPriority w:val="1"/>
    <w:rsid w:val="002F686F"/>
    <w:rPr>
      <w:rFonts w:asciiTheme="minorHAnsi" w:eastAsiaTheme="minorEastAsia" w:hAnsiTheme="minorHAnsi" w:cstheme="minorBidi"/>
      <w:sz w:val="22"/>
      <w:szCs w:val="22"/>
    </w:rPr>
  </w:style>
  <w:style w:type="table" w:customStyle="1" w:styleId="210">
    <w:name w:val="Сетка таблицы21"/>
    <w:basedOn w:val="a1"/>
    <w:next w:val="afffd"/>
    <w:uiPriority w:val="59"/>
    <w:rsid w:val="002F686F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line number"/>
    <w:basedOn w:val="a0"/>
    <w:uiPriority w:val="99"/>
    <w:semiHidden/>
    <w:unhideWhenUsed/>
    <w:rsid w:val="00FD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1808650.1000" TargetMode="External"/><Relationship Id="rId18" Type="http://schemas.openxmlformats.org/officeDocument/2006/relationships/hyperlink" Target="mailto:msp@economyrso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yperlink" Target="mailto:msp@economyrs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sp@economyrso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1824438.10000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sp@economyrso.ru" TargetMode="External"/><Relationship Id="rId10" Type="http://schemas.openxmlformats.org/officeDocument/2006/relationships/hyperlink" Target="garantF1://31808650.1000" TargetMode="External"/><Relationship Id="rId19" Type="http://schemas.openxmlformats.org/officeDocument/2006/relationships/hyperlink" Target="mailto:msp@economyrso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344E-E678-46D0-B56C-86BA7676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23667</Words>
  <Characters>134905</Characters>
  <Application>Microsoft Office Word</Application>
  <DocSecurity>4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158256</CharactersWithSpaces>
  <SharedDoc>false</SharedDoc>
  <HLinks>
    <vt:vector size="546" baseType="variant">
      <vt:variant>
        <vt:i4>458817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P1169</vt:lpwstr>
      </vt:variant>
      <vt:variant>
        <vt:i4>69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P353</vt:lpwstr>
      </vt:variant>
      <vt:variant>
        <vt:i4>5636182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consultantplus://offline/ref=B8D21B1BD9B731F99BB4A68625B99EBF7593B486104E0A8241F34725D273wAG</vt:lpwstr>
      </vt:variant>
      <vt:variant>
        <vt:lpwstr/>
      </vt:variant>
      <vt:variant>
        <vt:i4>5636182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consultantplus://offline/ref=B8D21B1BD9B731F99BB4A68625B99EBF759CBF81134C0A8241F34725D273wAG</vt:lpwstr>
      </vt:variant>
      <vt:variant>
        <vt:lpwstr/>
      </vt:variant>
      <vt:variant>
        <vt:i4>6291510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6946866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6291510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5570562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6815799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6553652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6553652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6357051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6619191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6422583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6946874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consultantplus://offline/ref=071F333954BBEA05B4465D664967C8A53239B617DAD8DA31BD5DE10AEE26502FEA1BA730A74AE5158F404BvAG</vt:lpwstr>
      </vt:variant>
      <vt:variant>
        <vt:lpwstr/>
      </vt:variant>
      <vt:variant>
        <vt:i4>983041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consultantplus://offline/ref=071F333954BBEA05B446436B5F0B92AB333AE019D7DFD16EEA5FB05FE042v3G</vt:lpwstr>
      </vt:variant>
      <vt:variant>
        <vt:lpwstr/>
      </vt:variant>
      <vt:variant>
        <vt:i4>2883600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2686992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6422576</vt:i4>
      </vt:variant>
      <vt:variant>
        <vt:i4>216</vt:i4>
      </vt:variant>
      <vt:variant>
        <vt:i4>0</vt:i4>
      </vt:variant>
      <vt:variant>
        <vt:i4>5</vt:i4>
      </vt:variant>
      <vt:variant>
        <vt:lpwstr>garantf1://31821833.0/</vt:lpwstr>
      </vt:variant>
      <vt:variant>
        <vt:lpwstr/>
      </vt:variant>
      <vt:variant>
        <vt:i4>6619198</vt:i4>
      </vt:variant>
      <vt:variant>
        <vt:i4>213</vt:i4>
      </vt:variant>
      <vt:variant>
        <vt:i4>0</vt:i4>
      </vt:variant>
      <vt:variant>
        <vt:i4>5</vt:i4>
      </vt:variant>
      <vt:variant>
        <vt:lpwstr>garantf1://31806631.0/</vt:lpwstr>
      </vt:variant>
      <vt:variant>
        <vt:lpwstr/>
      </vt:variant>
      <vt:variant>
        <vt:i4>6750263</vt:i4>
      </vt:variant>
      <vt:variant>
        <vt:i4>210</vt:i4>
      </vt:variant>
      <vt:variant>
        <vt:i4>0</vt:i4>
      </vt:variant>
      <vt:variant>
        <vt:i4>5</vt:i4>
      </vt:variant>
      <vt:variant>
        <vt:lpwstr>garantf1://31824438.0/</vt:lpwstr>
      </vt:variant>
      <vt:variant>
        <vt:lpwstr/>
      </vt:variant>
      <vt:variant>
        <vt:i4>6881330</vt:i4>
      </vt:variant>
      <vt:variant>
        <vt:i4>207</vt:i4>
      </vt:variant>
      <vt:variant>
        <vt:i4>0</vt:i4>
      </vt:variant>
      <vt:variant>
        <vt:i4>5</vt:i4>
      </vt:variant>
      <vt:variant>
        <vt:lpwstr>garantf1://31808318.0/</vt:lpwstr>
      </vt:variant>
      <vt:variant>
        <vt:lpwstr/>
      </vt:variant>
      <vt:variant>
        <vt:i4>6684727</vt:i4>
      </vt:variant>
      <vt:variant>
        <vt:i4>204</vt:i4>
      </vt:variant>
      <vt:variant>
        <vt:i4>0</vt:i4>
      </vt:variant>
      <vt:variant>
        <vt:i4>5</vt:i4>
      </vt:variant>
      <vt:variant>
        <vt:lpwstr>garantf1://31806709.0/</vt:lpwstr>
      </vt:variant>
      <vt:variant>
        <vt:lpwstr/>
      </vt:variant>
      <vt:variant>
        <vt:i4>6815799</vt:i4>
      </vt:variant>
      <vt:variant>
        <vt:i4>201</vt:i4>
      </vt:variant>
      <vt:variant>
        <vt:i4>0</vt:i4>
      </vt:variant>
      <vt:variant>
        <vt:i4>5</vt:i4>
      </vt:variant>
      <vt:variant>
        <vt:lpwstr>garantf1://31800789.0/</vt:lpwstr>
      </vt:variant>
      <vt:variant>
        <vt:lpwstr/>
      </vt:variant>
      <vt:variant>
        <vt:i4>6357055</vt:i4>
      </vt:variant>
      <vt:variant>
        <vt:i4>198</vt:i4>
      </vt:variant>
      <vt:variant>
        <vt:i4>0</vt:i4>
      </vt:variant>
      <vt:variant>
        <vt:i4>5</vt:i4>
      </vt:variant>
      <vt:variant>
        <vt:lpwstr>garantf1://31801006.0/</vt:lpwstr>
      </vt:variant>
      <vt:variant>
        <vt:lpwstr/>
      </vt:variant>
      <vt:variant>
        <vt:i4>6619172</vt:i4>
      </vt:variant>
      <vt:variant>
        <vt:i4>195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5111823</vt:i4>
      </vt:variant>
      <vt:variant>
        <vt:i4>192</vt:i4>
      </vt:variant>
      <vt:variant>
        <vt:i4>0</vt:i4>
      </vt:variant>
      <vt:variant>
        <vt:i4>5</vt:i4>
      </vt:variant>
      <vt:variant>
        <vt:lpwstr>garantf1://12012604.2841/</vt:lpwstr>
      </vt:variant>
      <vt:variant>
        <vt:lpwstr/>
      </vt:variant>
      <vt:variant>
        <vt:i4>5308427</vt:i4>
      </vt:variant>
      <vt:variant>
        <vt:i4>189</vt:i4>
      </vt:variant>
      <vt:variant>
        <vt:i4>0</vt:i4>
      </vt:variant>
      <vt:variant>
        <vt:i4>5</vt:i4>
      </vt:variant>
      <vt:variant>
        <vt:lpwstr>garantf1://12012604.290/</vt:lpwstr>
      </vt:variant>
      <vt:variant>
        <vt:lpwstr/>
      </vt:variant>
      <vt:variant>
        <vt:i4>1769506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7077949</vt:i4>
      </vt:variant>
      <vt:variant>
        <vt:i4>183</vt:i4>
      </vt:variant>
      <vt:variant>
        <vt:i4>0</vt:i4>
      </vt:variant>
      <vt:variant>
        <vt:i4>5</vt:i4>
      </vt:variant>
      <vt:variant>
        <vt:lpwstr>garantf1://12012604.24204/</vt:lpwstr>
      </vt:variant>
      <vt:variant>
        <vt:lpwstr/>
      </vt:variant>
      <vt:variant>
        <vt:i4>1245218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sub_39</vt:lpwstr>
      </vt:variant>
      <vt:variant>
        <vt:i4>1245218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sub_39</vt:lpwstr>
      </vt:variant>
      <vt:variant>
        <vt:i4>1769506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5963784</vt:i4>
      </vt:variant>
      <vt:variant>
        <vt:i4>171</vt:i4>
      </vt:variant>
      <vt:variant>
        <vt:i4>0</vt:i4>
      </vt:variant>
      <vt:variant>
        <vt:i4>5</vt:i4>
      </vt:variant>
      <vt:variant>
        <vt:lpwstr>garantf1://31823485.200/</vt:lpwstr>
      </vt:variant>
      <vt:variant>
        <vt:lpwstr/>
      </vt:variant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2490422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consultantplus://offline/ref=787E3CF338868F3141D119D33084546F3E38CDB70DFA81B220B199C8C6D2D640D358FDE769529AA4H5FFM</vt:lpwstr>
      </vt:variant>
      <vt:variant>
        <vt:lpwstr/>
      </vt:variant>
      <vt:variant>
        <vt:i4>2490467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consultantplus://offline/ref=787E3CF338868F3141D119D33084546F3E38CDB70DFA81B220B199C8C6D2D640D358FDE769529AA3H5F4M</vt:lpwstr>
      </vt:variant>
      <vt:variant>
        <vt:lpwstr/>
      </vt:variant>
      <vt:variant>
        <vt:i4>1769473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consultantplus://offline/ref=787E3CF338868F3141D119D33084546F3E38CDB70DFA81B220B199C8C6HDF2M</vt:lpwstr>
      </vt:variant>
      <vt:variant>
        <vt:lpwstr/>
      </vt:variant>
      <vt:variant>
        <vt:i4>2752528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7143478</vt:i4>
      </vt:variant>
      <vt:variant>
        <vt:i4>153</vt:i4>
      </vt:variant>
      <vt:variant>
        <vt:i4>0</vt:i4>
      </vt:variant>
      <vt:variant>
        <vt:i4>5</vt:i4>
      </vt:variant>
      <vt:variant>
        <vt:lpwstr>garantf1://12032953.50000/</vt:lpwstr>
      </vt:variant>
      <vt:variant>
        <vt:lpwstr/>
      </vt:variant>
      <vt:variant>
        <vt:i4>5111819</vt:i4>
      </vt:variant>
      <vt:variant>
        <vt:i4>150</vt:i4>
      </vt:variant>
      <vt:variant>
        <vt:i4>0</vt:i4>
      </vt:variant>
      <vt:variant>
        <vt:i4>5</vt:i4>
      </vt:variant>
      <vt:variant>
        <vt:lpwstr>garantf1://12027193.1500/</vt:lpwstr>
      </vt:variant>
      <vt:variant>
        <vt:lpwstr/>
      </vt:variant>
      <vt:variant>
        <vt:i4>6684735</vt:i4>
      </vt:variant>
      <vt:variant>
        <vt:i4>147</vt:i4>
      </vt:variant>
      <vt:variant>
        <vt:i4>0</vt:i4>
      </vt:variant>
      <vt:variant>
        <vt:i4>5</vt:i4>
      </vt:variant>
      <vt:variant>
        <vt:lpwstr>garantf1://12027194.22000/</vt:lpwstr>
      </vt:variant>
      <vt:variant>
        <vt:lpwstr/>
      </vt:variant>
      <vt:variant>
        <vt:i4>6619196</vt:i4>
      </vt:variant>
      <vt:variant>
        <vt:i4>144</vt:i4>
      </vt:variant>
      <vt:variant>
        <vt:i4>0</vt:i4>
      </vt:variant>
      <vt:variant>
        <vt:i4>5</vt:i4>
      </vt:variant>
      <vt:variant>
        <vt:lpwstr>garantf1://12027194.11000/</vt:lpwstr>
      </vt:variant>
      <vt:variant>
        <vt:lpwstr/>
      </vt:variant>
      <vt:variant>
        <vt:i4>2818064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7340082</vt:i4>
      </vt:variant>
      <vt:variant>
        <vt:i4>138</vt:i4>
      </vt:variant>
      <vt:variant>
        <vt:i4>0</vt:i4>
      </vt:variant>
      <vt:variant>
        <vt:i4>5</vt:i4>
      </vt:variant>
      <vt:variant>
        <vt:lpwstr>garantf1://12054854.14/</vt:lpwstr>
      </vt:variant>
      <vt:variant>
        <vt:lpwstr/>
      </vt:variant>
      <vt:variant>
        <vt:i4>7012407</vt:i4>
      </vt:variant>
      <vt:variant>
        <vt:i4>135</vt:i4>
      </vt:variant>
      <vt:variant>
        <vt:i4>0</vt:i4>
      </vt:variant>
      <vt:variant>
        <vt:i4>5</vt:i4>
      </vt:variant>
      <vt:variant>
        <vt:lpwstr>garantf1://12054854.4/</vt:lpwstr>
      </vt:variant>
      <vt:variant>
        <vt:lpwstr/>
      </vt:variant>
      <vt:variant>
        <vt:i4>4325390</vt:i4>
      </vt:variant>
      <vt:variant>
        <vt:i4>132</vt:i4>
      </vt:variant>
      <vt:variant>
        <vt:i4>0</vt:i4>
      </vt:variant>
      <vt:variant>
        <vt:i4>5</vt:i4>
      </vt:variant>
      <vt:variant>
        <vt:lpwstr>garantf1://31808650.1000/</vt:lpwstr>
      </vt:variant>
      <vt:variant>
        <vt:lpwstr/>
      </vt:variant>
      <vt:variant>
        <vt:i4>2490422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consultantplus://offline/ref=787E3CF338868F3141D119D33084546F3E38CDB70DFA81B220B199C8C6D2D640D358FDE769529AA4H5FFM</vt:lpwstr>
      </vt:variant>
      <vt:variant>
        <vt:lpwstr/>
      </vt:variant>
      <vt:variant>
        <vt:i4>2490467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consultantplus://offline/ref=787E3CF338868F3141D119D33084546F3E38CDB70DFA81B220B199C8C6D2D640D358FDE769529AA3H5F4M</vt:lpwstr>
      </vt:variant>
      <vt:variant>
        <vt:lpwstr/>
      </vt:variant>
      <vt:variant>
        <vt:i4>1769473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consultantplus://offline/ref=787E3CF338868F3141D119D33084546F3E38CDB70DFA81B220B199C8C6HDF2M</vt:lpwstr>
      </vt:variant>
      <vt:variant>
        <vt:lpwstr/>
      </vt:variant>
      <vt:variant>
        <vt:i4>2490422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consultantplus://offline/ref=787E3CF338868F3141D119D33084546F3E38CDB70DFA81B220B199C8C6D2D640D358FDE769529AA4H5FFM</vt:lpwstr>
      </vt:variant>
      <vt:variant>
        <vt:lpwstr/>
      </vt:variant>
      <vt:variant>
        <vt:i4>2490467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consultantplus://offline/ref=787E3CF338868F3141D119D33084546F3E38CDB70DFA81B220B199C8C6D2D640D358FDE769529AA3H5F4M</vt:lpwstr>
      </vt:variant>
      <vt:variant>
        <vt:lpwstr/>
      </vt:variant>
      <vt:variant>
        <vt:i4>1769473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consultantplus://offline/ref=787E3CF338868F3141D119D33084546F3E38CDB70DFA81B220B199C8C6HDF2M</vt:lpwstr>
      </vt:variant>
      <vt:variant>
        <vt:lpwstr/>
      </vt:variant>
      <vt:variant>
        <vt:i4>2490422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consultantplus://offline/ref=787E3CF338868F3141D119D33084546F3E38CDB70DFA81B220B199C8C6D2D640D358FDE769529AA4H5FFM</vt:lpwstr>
      </vt:variant>
      <vt:variant>
        <vt:lpwstr/>
      </vt:variant>
      <vt:variant>
        <vt:i4>2490467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consultantplus://offline/ref=787E3CF338868F3141D119D33084546F3E38CDB70DFA81B220B199C8C6D2D640D358FDE769529AA3H5F4M</vt:lpwstr>
      </vt:variant>
      <vt:variant>
        <vt:lpwstr/>
      </vt:variant>
      <vt:variant>
        <vt:i4>1769473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consultantplus://offline/ref=787E3CF338868F3141D119D33084546F3E38CDB70DFA81B220B199C8C6HDF2M</vt:lpwstr>
      </vt:variant>
      <vt:variant>
        <vt:lpwstr/>
      </vt:variant>
      <vt:variant>
        <vt:i4>2490422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consultantplus://offline/ref=787E3CF338868F3141D119D33084546F3E38CDB70DFA81B220B199C8C6D2D640D358FDE769529AA4H5FFM</vt:lpwstr>
      </vt:variant>
      <vt:variant>
        <vt:lpwstr/>
      </vt:variant>
      <vt:variant>
        <vt:i4>2490467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consultantplus://offline/ref=787E3CF338868F3141D119D33084546F3E38CDB70DFA81B220B199C8C6D2D640D358FDE769529AA3H5F4M</vt:lpwstr>
      </vt:variant>
      <vt:variant>
        <vt:lpwstr/>
      </vt:variant>
      <vt:variant>
        <vt:i4>1769473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consultantplus://offline/ref=787E3CF338868F3141D119D33084546F3E38CDB70DFA81B220B199C8C6HDF2M</vt:lpwstr>
      </vt:variant>
      <vt:variant>
        <vt:lpwstr/>
      </vt:variant>
      <vt:variant>
        <vt:i4>2883600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6750263</vt:i4>
      </vt:variant>
      <vt:variant>
        <vt:i4>87</vt:i4>
      </vt:variant>
      <vt:variant>
        <vt:i4>0</vt:i4>
      </vt:variant>
      <vt:variant>
        <vt:i4>5</vt:i4>
      </vt:variant>
      <vt:variant>
        <vt:lpwstr>garantf1://31824438.0/</vt:lpwstr>
      </vt:variant>
      <vt:variant>
        <vt:lpwstr/>
      </vt:variant>
      <vt:variant>
        <vt:i4>7864374</vt:i4>
      </vt:variant>
      <vt:variant>
        <vt:i4>84</vt:i4>
      </vt:variant>
      <vt:variant>
        <vt:i4>0</vt:i4>
      </vt:variant>
      <vt:variant>
        <vt:i4>5</vt:i4>
      </vt:variant>
      <vt:variant>
        <vt:lpwstr>garantf1://31824438.100000/</vt:lpwstr>
      </vt:variant>
      <vt:variant>
        <vt:lpwstr/>
      </vt:variant>
      <vt:variant>
        <vt:i4>6619172</vt:i4>
      </vt:variant>
      <vt:variant>
        <vt:i4>81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4325390</vt:i4>
      </vt:variant>
      <vt:variant>
        <vt:i4>78</vt:i4>
      </vt:variant>
      <vt:variant>
        <vt:i4>0</vt:i4>
      </vt:variant>
      <vt:variant>
        <vt:i4>5</vt:i4>
      </vt:variant>
      <vt:variant>
        <vt:lpwstr>garantf1://31808650.1000/</vt:lpwstr>
      </vt:variant>
      <vt:variant>
        <vt:lpwstr/>
      </vt:variant>
      <vt:variant>
        <vt:i4>2883600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2752531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sub_10021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6488118</vt:i4>
      </vt:variant>
      <vt:variant>
        <vt:i4>45</vt:i4>
      </vt:variant>
      <vt:variant>
        <vt:i4>0</vt:i4>
      </vt:variant>
      <vt:variant>
        <vt:i4>5</vt:i4>
      </vt:variant>
      <vt:variant>
        <vt:lpwstr>garantf1://31822815.0/</vt:lpwstr>
      </vt:variant>
      <vt:variant>
        <vt:lpwstr/>
      </vt:variant>
      <vt:variant>
        <vt:i4>6946879</vt:i4>
      </vt:variant>
      <vt:variant>
        <vt:i4>42</vt:i4>
      </vt:variant>
      <vt:variant>
        <vt:i4>0</vt:i4>
      </vt:variant>
      <vt:variant>
        <vt:i4>5</vt:i4>
      </vt:variant>
      <vt:variant>
        <vt:lpwstr>garantf1://31822480.0/</vt:lpwstr>
      </vt:variant>
      <vt:variant>
        <vt:lpwstr/>
      </vt:variant>
      <vt:variant>
        <vt:i4>6422576</vt:i4>
      </vt:variant>
      <vt:variant>
        <vt:i4>39</vt:i4>
      </vt:variant>
      <vt:variant>
        <vt:i4>0</vt:i4>
      </vt:variant>
      <vt:variant>
        <vt:i4>5</vt:i4>
      </vt:variant>
      <vt:variant>
        <vt:lpwstr>garantf1://31821833.0/</vt:lpwstr>
      </vt:variant>
      <vt:variant>
        <vt:lpwstr/>
      </vt:variant>
      <vt:variant>
        <vt:i4>7012408</vt:i4>
      </vt:variant>
      <vt:variant>
        <vt:i4>36</vt:i4>
      </vt:variant>
      <vt:variant>
        <vt:i4>0</vt:i4>
      </vt:variant>
      <vt:variant>
        <vt:i4>5</vt:i4>
      </vt:variant>
      <vt:variant>
        <vt:lpwstr>garantf1://31808435.0/</vt:lpwstr>
      </vt:variant>
      <vt:variant>
        <vt:lpwstr/>
      </vt:variant>
      <vt:variant>
        <vt:i4>6619198</vt:i4>
      </vt:variant>
      <vt:variant>
        <vt:i4>33</vt:i4>
      </vt:variant>
      <vt:variant>
        <vt:i4>0</vt:i4>
      </vt:variant>
      <vt:variant>
        <vt:i4>5</vt:i4>
      </vt:variant>
      <vt:variant>
        <vt:lpwstr>garantf1://31806631.0/</vt:lpwstr>
      </vt:variant>
      <vt:variant>
        <vt:lpwstr/>
      </vt:variant>
      <vt:variant>
        <vt:i4>6881330</vt:i4>
      </vt:variant>
      <vt:variant>
        <vt:i4>30</vt:i4>
      </vt:variant>
      <vt:variant>
        <vt:i4>0</vt:i4>
      </vt:variant>
      <vt:variant>
        <vt:i4>5</vt:i4>
      </vt:variant>
      <vt:variant>
        <vt:lpwstr>garantf1://31808318.0/</vt:lpwstr>
      </vt:variant>
      <vt:variant>
        <vt:lpwstr/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garantf1://31800789.0/</vt:lpwstr>
      </vt:variant>
      <vt:variant>
        <vt:lpwstr/>
      </vt:variant>
      <vt:variant>
        <vt:i4>6357055</vt:i4>
      </vt:variant>
      <vt:variant>
        <vt:i4>24</vt:i4>
      </vt:variant>
      <vt:variant>
        <vt:i4>0</vt:i4>
      </vt:variant>
      <vt:variant>
        <vt:i4>5</vt:i4>
      </vt:variant>
      <vt:variant>
        <vt:lpwstr>garantf1://31801006.0/</vt:lpwstr>
      </vt:variant>
      <vt:variant>
        <vt:lpwstr/>
      </vt:variant>
      <vt:variant>
        <vt:i4>6750263</vt:i4>
      </vt:variant>
      <vt:variant>
        <vt:i4>21</vt:i4>
      </vt:variant>
      <vt:variant>
        <vt:i4>0</vt:i4>
      </vt:variant>
      <vt:variant>
        <vt:i4>5</vt:i4>
      </vt:variant>
      <vt:variant>
        <vt:lpwstr>garantf1://31824438.0/</vt:lpwstr>
      </vt:variant>
      <vt:variant>
        <vt:lpwstr/>
      </vt:variant>
      <vt:variant>
        <vt:i4>6881336</vt:i4>
      </vt:variant>
      <vt:variant>
        <vt:i4>18</vt:i4>
      </vt:variant>
      <vt:variant>
        <vt:i4>0</vt:i4>
      </vt:variant>
      <vt:variant>
        <vt:i4>5</vt:i4>
      </vt:variant>
      <vt:variant>
        <vt:lpwstr>garantf1://31808312.0/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garantf1://31801006.0/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garantf1://31808312.0/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Zarina</cp:lastModifiedBy>
  <cp:revision>2</cp:revision>
  <cp:lastPrinted>2019-12-10T12:35:00Z</cp:lastPrinted>
  <dcterms:created xsi:type="dcterms:W3CDTF">2019-12-13T07:52:00Z</dcterms:created>
  <dcterms:modified xsi:type="dcterms:W3CDTF">2019-12-13T07:52:00Z</dcterms:modified>
</cp:coreProperties>
</file>