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C7" w:rsidRPr="00330A91" w:rsidRDefault="002D1BC7" w:rsidP="002D1BC7">
      <w:pPr>
        <w:spacing w:after="0"/>
        <w:jc w:val="center"/>
        <w:rPr>
          <w:rFonts w:ascii="Times New Roman" w:hAnsi="Times New Roman"/>
          <w:b/>
          <w:szCs w:val="24"/>
        </w:rPr>
      </w:pPr>
      <w:r w:rsidRPr="00330A91">
        <w:rPr>
          <w:rFonts w:ascii="Times New Roman" w:hAnsi="Times New Roman"/>
          <w:b/>
          <w:szCs w:val="24"/>
        </w:rPr>
        <w:t>ПАСПОРТ ИНВЕСТИЦИОННОЙ ПЛОЩАДКИ</w:t>
      </w:r>
    </w:p>
    <w:p w:rsidR="002D1BC7" w:rsidRPr="00330A91" w:rsidRDefault="002D1BC7" w:rsidP="002D1BC7">
      <w:pPr>
        <w:spacing w:after="0" w:line="240" w:lineRule="auto"/>
        <w:jc w:val="center"/>
        <w:rPr>
          <w:rFonts w:ascii="Times New Roman" w:hAnsi="Times New Roman"/>
          <w:b/>
          <w:szCs w:val="24"/>
          <w:u w:val="single"/>
          <w:lang w:eastAsia="ru-RU"/>
        </w:rPr>
      </w:pPr>
      <w:r w:rsidRPr="00330A91">
        <w:rPr>
          <w:rFonts w:ascii="Times New Roman" w:hAnsi="Times New Roman"/>
          <w:b/>
          <w:szCs w:val="24"/>
          <w:u w:val="single"/>
          <w:lang w:eastAsia="ru-RU"/>
        </w:rPr>
        <w:t>Участок предполагаемого строительства кирпичного завода для производства облицовочного и фигурного кирпича с разработкой глиняного карьера</w:t>
      </w:r>
    </w:p>
    <w:p w:rsidR="002D1BC7" w:rsidRPr="00330A91" w:rsidRDefault="002D1BC7" w:rsidP="002D1BC7">
      <w:pPr>
        <w:spacing w:after="0" w:line="240" w:lineRule="auto"/>
        <w:jc w:val="center"/>
        <w:rPr>
          <w:rFonts w:ascii="Times New Roman" w:hAnsi="Times New Roman"/>
          <w:b/>
          <w:szCs w:val="24"/>
          <w:u w:val="single"/>
          <w:lang w:eastAsia="ru-RU"/>
        </w:rPr>
      </w:pPr>
      <w:r w:rsidRPr="00330A91">
        <w:rPr>
          <w:rFonts w:ascii="Times New Roman" w:hAnsi="Times New Roman"/>
          <w:b/>
          <w:szCs w:val="24"/>
          <w:u w:val="single"/>
          <w:lang w:eastAsia="ru-RU"/>
        </w:rPr>
        <w:t xml:space="preserve"> на окраине селения с. </w:t>
      </w:r>
      <w:proofErr w:type="spellStart"/>
      <w:r w:rsidRPr="00330A91">
        <w:rPr>
          <w:rFonts w:ascii="Times New Roman" w:hAnsi="Times New Roman"/>
          <w:b/>
          <w:szCs w:val="24"/>
          <w:u w:val="single"/>
          <w:lang w:eastAsia="ru-RU"/>
        </w:rPr>
        <w:t>Сурх</w:t>
      </w:r>
      <w:proofErr w:type="spellEnd"/>
      <w:r w:rsidRPr="00330A91">
        <w:rPr>
          <w:rFonts w:ascii="Times New Roman" w:hAnsi="Times New Roman"/>
          <w:b/>
          <w:szCs w:val="24"/>
          <w:u w:val="single"/>
          <w:lang w:eastAsia="ru-RU"/>
        </w:rPr>
        <w:t xml:space="preserve"> Дигора</w:t>
      </w:r>
    </w:p>
    <w:tbl>
      <w:tblPr>
        <w:tblpPr w:leftFromText="180" w:rightFromText="180" w:vertAnchor="text" w:horzAnchor="margin" w:tblpX="-636" w:tblpY="1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96"/>
        <w:gridCol w:w="5784"/>
      </w:tblGrid>
      <w:tr w:rsidR="002D1BC7" w:rsidRPr="00AE3BF4" w:rsidTr="009F19B1">
        <w:trPr>
          <w:trHeight w:val="1070"/>
        </w:trPr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Участок предполагаемого строительства кирпичного завода для производства облицовочного и фигурного кирпича с разработкой глиняного карьера на окраине селения </w:t>
            </w: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Сурх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Дигора </w:t>
            </w:r>
          </w:p>
        </w:tc>
      </w:tr>
      <w:tr w:rsidR="002D1BC7" w:rsidRPr="00AE3BF4" w:rsidTr="009F19B1">
        <w:trPr>
          <w:trHeight w:val="158"/>
        </w:trPr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E3BF4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Краткое описание площадки</w:t>
            </w:r>
          </w:p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Проектируемая площадка расположена по адресу: РСО – Алания, </w:t>
            </w: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20 м. западнее с. </w:t>
            </w: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Сурх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Дигора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площадью 16,8509 га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кадастровый номер - 15:04:0020201:960,  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. квартал 15:04:0020201, статус з/у – временный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категория земель  - земли сельскохозяйственного назначения, 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кадастровая стоимость – 183 379 919,25 руб.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Разрешенное использование по документам – для размещения кирпичного завода</w:t>
            </w:r>
            <w:proofErr w:type="gram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дата постановки на учет – 06.07.2015 г.</w:t>
            </w: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AE3BF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), этажность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площадью 16,8509 га</w:t>
            </w:r>
          </w:p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2D1BC7" w:rsidRPr="00F152B5" w:rsidTr="009F19B1">
        <w:trPr>
          <w:trHeight w:val="735"/>
        </w:trPr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E3B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, ФИО руководителя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местного самоуправления </w:t>
            </w:r>
          </w:p>
          <w:p w:rsidR="002D1BC7" w:rsidRPr="00AE3BF4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 xml:space="preserve">адрес: РФ, РСО-Алания, </w:t>
            </w:r>
            <w:proofErr w:type="gramStart"/>
            <w:r w:rsidRPr="00AE3BF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E3BF4">
              <w:rPr>
                <w:rFonts w:ascii="Times New Roman" w:hAnsi="Times New Roman"/>
                <w:sz w:val="24"/>
                <w:szCs w:val="24"/>
              </w:rPr>
              <w:t xml:space="preserve">. Чикола, ул. А. </w:t>
            </w:r>
            <w:proofErr w:type="spellStart"/>
            <w:r w:rsidRPr="00AE3BF4">
              <w:rPr>
                <w:rFonts w:ascii="Times New Roman" w:hAnsi="Times New Roman"/>
                <w:sz w:val="24"/>
                <w:szCs w:val="24"/>
              </w:rPr>
              <w:t>Макоева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</w:rPr>
              <w:t>, д. 18</w:t>
            </w:r>
          </w:p>
          <w:p w:rsidR="002D1BC7" w:rsidRPr="00F152B5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. 8 (86734) 3-13-00,</w:t>
            </w:r>
          </w:p>
          <w:p w:rsidR="002D1BC7" w:rsidRPr="00F152B5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AE3BF4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F152B5">
              <w:rPr>
                <w:sz w:val="24"/>
                <w:szCs w:val="24"/>
              </w:rPr>
              <w:t xml:space="preserve"> </w:t>
            </w:r>
            <w:hyperlink r:id="rId5" w:history="1">
              <w:r w:rsidRPr="00AE3BF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E3BF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amsiraf</w:t>
              </w:r>
              <w:proofErr w:type="spellEnd"/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E3BF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152B5">
              <w:rPr>
                <w:sz w:val="24"/>
                <w:szCs w:val="24"/>
              </w:rPr>
              <w:t xml:space="preserve">    </w:t>
            </w:r>
          </w:p>
        </w:tc>
      </w:tr>
      <w:tr w:rsidR="002D1BC7" w:rsidRPr="00071B6F" w:rsidTr="009F19B1">
        <w:trPr>
          <w:trHeight w:val="735"/>
        </w:trPr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Уполномоченное контактное лицо  предприятия (организации) – владельца, ФИО, должность, телефон,-</w:t>
            </w:r>
            <w:r w:rsidRPr="00AE3B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84" w:type="dxa"/>
          </w:tcPr>
          <w:p w:rsidR="002D1BC7" w:rsidRPr="00475ED2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Кубадиевач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</w:t>
            </w:r>
            <w:r w:rsidRPr="00475E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социально-экономического развития, прогнозирования, предпринимательства и туризма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АМС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р-на</w:t>
            </w:r>
          </w:p>
          <w:p w:rsidR="002D1BC7" w:rsidRPr="00616892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(86734) 3-13-00,</w:t>
            </w:r>
          </w:p>
          <w:p w:rsidR="002D1BC7" w:rsidRPr="00AE3BF4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E-mail:</w:t>
            </w:r>
            <w:r w:rsidRPr="00475ED2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http://amsiraf.ru</w:t>
              </w:r>
            </w:hyperlink>
            <w:r w:rsidRPr="00475ED2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  <w:tr w:rsidR="002D1BC7" w:rsidRPr="00AE3BF4" w:rsidTr="009F19B1">
        <w:trPr>
          <w:trHeight w:val="299"/>
        </w:trPr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784" w:type="dxa"/>
          </w:tcPr>
          <w:p w:rsidR="002D1BC7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РСО – Алания, </w:t>
            </w:r>
            <w:proofErr w:type="spell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D1BC7" w:rsidRPr="00AE3BF4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юго – восточная</w:t>
            </w:r>
            <w:proofErr w:type="gramEnd"/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окраина села, рядом с ветеринарной станцией</w:t>
            </w:r>
          </w:p>
        </w:tc>
      </w:tr>
      <w:tr w:rsidR="002D1BC7" w:rsidRPr="00AE3BF4" w:rsidTr="009F19B1">
        <w:trPr>
          <w:trHeight w:val="156"/>
        </w:trPr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2D1BC7" w:rsidRPr="00AE3BF4" w:rsidTr="009F19B1">
        <w:trPr>
          <w:trHeight w:val="285"/>
        </w:trPr>
        <w:tc>
          <w:tcPr>
            <w:tcW w:w="534" w:type="dxa"/>
            <w:vMerge w:val="restart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67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2D1BC7" w:rsidRPr="00AE3BF4" w:rsidTr="009F19B1">
        <w:trPr>
          <w:trHeight w:val="271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37 (ж/д станция Ардон)</w:t>
            </w:r>
          </w:p>
        </w:tc>
      </w:tr>
      <w:tr w:rsidR="002D1BC7" w:rsidRPr="00AE3BF4" w:rsidTr="009F19B1">
        <w:trPr>
          <w:trHeight w:val="271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автодороги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E3BF4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100 </w:t>
              </w:r>
              <w:r w:rsidRPr="00AE3BF4">
                <w:rPr>
                  <w:rFonts w:ascii="Times New Roman" w:hAnsi="Times New Roman"/>
                  <w:sz w:val="24"/>
                  <w:szCs w:val="24"/>
                </w:rPr>
                <w:t>м</w:t>
              </w:r>
            </w:smartTag>
          </w:p>
        </w:tc>
      </w:tr>
      <w:tr w:rsidR="002D1BC7" w:rsidRPr="00AE3BF4" w:rsidTr="009F19B1">
        <w:trPr>
          <w:trHeight w:val="195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аэропорта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Беслан – 49 км</w:t>
            </w:r>
          </w:p>
        </w:tc>
      </w:tr>
      <w:tr w:rsidR="002D1BC7" w:rsidRPr="00AE3BF4" w:rsidTr="009F19B1">
        <w:trPr>
          <w:trHeight w:val="195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Морской порт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Новороссийск – 741 км</w:t>
            </w:r>
          </w:p>
        </w:tc>
      </w:tr>
      <w:tr w:rsidR="002D1BC7" w:rsidRPr="00AE3BF4" w:rsidTr="009F19B1">
        <w:trPr>
          <w:trHeight w:val="516"/>
        </w:trPr>
        <w:tc>
          <w:tcPr>
            <w:tcW w:w="534" w:type="dxa"/>
            <w:vMerge w:val="restart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5784" w:type="dxa"/>
            <w:vMerge w:val="restart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1BC7" w:rsidRPr="00AE3BF4" w:rsidRDefault="002D1BC7" w:rsidP="009F1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1BC7" w:rsidRPr="00AE3BF4" w:rsidRDefault="002D1BC7" w:rsidP="009F1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1BC7" w:rsidRPr="00AE3BF4" w:rsidRDefault="002D1BC7" w:rsidP="009F1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Подведена необходимая инженерная и транспортная инфраструктура</w:t>
            </w:r>
          </w:p>
          <w:p w:rsidR="002D1BC7" w:rsidRPr="00AE3BF4" w:rsidRDefault="002D1BC7" w:rsidP="009F1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85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газ, м</w:t>
            </w:r>
            <w:r w:rsidRPr="00AE3BF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58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31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BC7" w:rsidRPr="00AE3BF4" w:rsidTr="009F19B1">
        <w:trPr>
          <w:trHeight w:val="231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водоснабжение, м</w:t>
            </w:r>
            <w:r w:rsidRPr="00AE3BF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71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канализация, м</w:t>
            </w:r>
            <w:r w:rsidRPr="00AE3BF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71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очистные сооружения, м</w:t>
            </w:r>
            <w:r w:rsidRPr="00AE3BF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rPr>
          <w:trHeight w:val="283"/>
        </w:trPr>
        <w:tc>
          <w:tcPr>
            <w:tcW w:w="534" w:type="dxa"/>
            <w:vMerge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5784" w:type="dxa"/>
            <w:vMerge/>
          </w:tcPr>
          <w:p w:rsidR="002D1BC7" w:rsidRPr="00AE3BF4" w:rsidRDefault="002D1BC7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кирпичного завода</w:t>
            </w: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Продажа, аренда</w:t>
            </w:r>
          </w:p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C7" w:rsidRPr="00AE3BF4" w:rsidTr="009F19B1">
        <w:tc>
          <w:tcPr>
            <w:tcW w:w="534" w:type="dxa"/>
          </w:tcPr>
          <w:p w:rsidR="002D1BC7" w:rsidRPr="00AE3BF4" w:rsidRDefault="002D1BC7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BF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6" w:type="dxa"/>
          </w:tcPr>
          <w:p w:rsidR="002D1BC7" w:rsidRPr="00AE3BF4" w:rsidRDefault="002D1BC7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AE3BF4">
              <w:rPr>
                <w:rFonts w:ascii="Times New Roman" w:hAnsi="Times New Roman"/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5784" w:type="dxa"/>
          </w:tcPr>
          <w:p w:rsidR="002D1BC7" w:rsidRPr="00AE3BF4" w:rsidRDefault="002D1BC7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1BC7" w:rsidRDefault="002D1BC7" w:rsidP="002D1BC7">
      <w:pPr>
        <w:rPr>
          <w:sz w:val="24"/>
          <w:szCs w:val="24"/>
        </w:rPr>
      </w:pPr>
    </w:p>
    <w:p w:rsidR="00CF0DD8" w:rsidRDefault="002D1BC7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C7"/>
    <w:rsid w:val="002D1BC7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1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1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msiraf.ru" TargetMode="External"/><Relationship Id="rId5" Type="http://schemas.openxmlformats.org/officeDocument/2006/relationships/hyperlink" Target="http://amsira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2021-11-12T09:42:00Z</dcterms:created>
  <dcterms:modified xsi:type="dcterms:W3CDTF">2021-11-12T09:42:00Z</dcterms:modified>
</cp:coreProperties>
</file>