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3A" w:rsidRPr="0085380A" w:rsidRDefault="00636B3A" w:rsidP="00636B3A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ПАСПОРТ ИНВЕСТИЦИОННОЙ ПЛОЩАДКИ</w:t>
      </w:r>
    </w:p>
    <w:p w:rsidR="00636B3A" w:rsidRPr="0085380A" w:rsidRDefault="00636B3A" w:rsidP="00636B3A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ОАО «Крон»</w:t>
      </w:r>
    </w:p>
    <w:tbl>
      <w:tblPr>
        <w:tblpPr w:leftFromText="180" w:rightFromText="180" w:vertAnchor="text" w:horzAnchor="margin" w:tblpX="-838" w:tblpY="15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6521"/>
      </w:tblGrid>
      <w:tr w:rsidR="00636B3A" w:rsidRPr="0085380A" w:rsidTr="009F19B1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Полное наименование инвестиционной площадки  (далее - площадка)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Акционерное общество «Крон»</w:t>
            </w:r>
          </w:p>
        </w:tc>
      </w:tr>
      <w:tr w:rsidR="00636B3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Дата составления паспорта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г.</w:t>
            </w:r>
          </w:p>
        </w:tc>
      </w:tr>
      <w:tr w:rsidR="00636B3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Муниципальный район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Северо-Западный</w:t>
            </w:r>
          </w:p>
        </w:tc>
      </w:tr>
      <w:tr w:rsidR="00636B3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Краткое описание площадки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 Га</w:t>
            </w:r>
          </w:p>
        </w:tc>
      </w:tr>
      <w:tr w:rsidR="00636B3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85380A">
              <w:rPr>
                <w:b/>
                <w:sz w:val="23"/>
                <w:szCs w:val="23"/>
              </w:rPr>
              <w:t xml:space="preserve">( </w:t>
            </w:r>
            <w:proofErr w:type="gramEnd"/>
            <w:r w:rsidRPr="0085380A">
              <w:rPr>
                <w:b/>
                <w:sz w:val="23"/>
                <w:szCs w:val="23"/>
              </w:rPr>
              <w:t>м</w:t>
            </w:r>
            <w:r w:rsidRPr="0085380A">
              <w:rPr>
                <w:b/>
                <w:sz w:val="23"/>
                <w:szCs w:val="23"/>
                <w:vertAlign w:val="superscript"/>
              </w:rPr>
              <w:t>2</w:t>
            </w:r>
            <w:r w:rsidRPr="0085380A">
              <w:rPr>
                <w:b/>
                <w:sz w:val="23"/>
                <w:szCs w:val="23"/>
              </w:rPr>
              <w:t>), этажность, высота этажа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20 зданий, этажность от 1; 2; 3; 8, высота этажа от 3 до 8 м</w:t>
            </w:r>
          </w:p>
        </w:tc>
      </w:tr>
      <w:tr w:rsidR="00636B3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Возможность расширения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</w:p>
        </w:tc>
      </w:tr>
      <w:tr w:rsidR="00636B3A" w:rsidRPr="00320F3F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>, ФИО руководителя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Акционерное общество «Крон», 326035, РСО-Алания, г. Владикавказ, </w:t>
            </w:r>
            <w:proofErr w:type="spellStart"/>
            <w:r w:rsidRPr="0085380A">
              <w:rPr>
                <w:sz w:val="23"/>
                <w:szCs w:val="23"/>
              </w:rPr>
              <w:t>Архонское</w:t>
            </w:r>
            <w:proofErr w:type="spellEnd"/>
            <w:r w:rsidRPr="0085380A">
              <w:rPr>
                <w:sz w:val="23"/>
                <w:szCs w:val="23"/>
              </w:rPr>
              <w:t xml:space="preserve"> шоссе, 1</w:t>
            </w:r>
          </w:p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proofErr w:type="spellStart"/>
            <w:r w:rsidRPr="0085380A">
              <w:rPr>
                <w:sz w:val="23"/>
                <w:szCs w:val="23"/>
              </w:rPr>
              <w:t>Коченов</w:t>
            </w:r>
            <w:proofErr w:type="spellEnd"/>
            <w:r w:rsidRPr="0085380A">
              <w:rPr>
                <w:sz w:val="23"/>
                <w:szCs w:val="23"/>
              </w:rPr>
              <w:t xml:space="preserve"> Олег Юрьевич</w:t>
            </w:r>
          </w:p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Тел./факс (8672) 74-72-75, 74-75-01</w:t>
            </w:r>
          </w:p>
          <w:p w:rsidR="00636B3A" w:rsidRPr="0085380A" w:rsidRDefault="00636B3A" w:rsidP="009F19B1">
            <w:pPr>
              <w:ind w:left="34"/>
              <w:rPr>
                <w:sz w:val="23"/>
                <w:szCs w:val="23"/>
                <w:lang w:val="en-US"/>
              </w:rPr>
            </w:pPr>
            <w:r w:rsidRPr="0085380A">
              <w:rPr>
                <w:sz w:val="23"/>
                <w:szCs w:val="23"/>
                <w:lang w:val="en-US"/>
              </w:rPr>
              <w:t>e-mail: lrkom99@yandex.ru</w:t>
            </w:r>
          </w:p>
        </w:tc>
      </w:tr>
      <w:tr w:rsidR="00636B3A" w:rsidRPr="00320F3F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Генеральный директор - </w:t>
            </w:r>
            <w:proofErr w:type="spellStart"/>
            <w:r w:rsidRPr="0085380A">
              <w:rPr>
                <w:sz w:val="23"/>
                <w:szCs w:val="23"/>
              </w:rPr>
              <w:t>Коченов</w:t>
            </w:r>
            <w:proofErr w:type="spellEnd"/>
            <w:r w:rsidRPr="0085380A">
              <w:rPr>
                <w:sz w:val="23"/>
                <w:szCs w:val="23"/>
              </w:rPr>
              <w:t xml:space="preserve"> Олег Юрьевич</w:t>
            </w:r>
          </w:p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Тел. (8672) 74-72-75, 8-918-822-13-44</w:t>
            </w:r>
          </w:p>
          <w:p w:rsidR="00636B3A" w:rsidRPr="0085380A" w:rsidRDefault="00636B3A" w:rsidP="009F19B1">
            <w:pPr>
              <w:ind w:left="34"/>
              <w:rPr>
                <w:sz w:val="23"/>
                <w:szCs w:val="23"/>
                <w:lang w:val="en-US"/>
              </w:rPr>
            </w:pPr>
            <w:r w:rsidRPr="0085380A">
              <w:rPr>
                <w:sz w:val="23"/>
                <w:szCs w:val="23"/>
                <w:lang w:val="en-US"/>
              </w:rPr>
              <w:t>e-mail: lrkom99@yandex.ru</w:t>
            </w:r>
          </w:p>
        </w:tc>
      </w:tr>
      <w:tr w:rsidR="00636B3A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326035, РСО-Алания, г. Владикавказ, </w:t>
            </w:r>
            <w:proofErr w:type="spellStart"/>
            <w:r w:rsidRPr="0085380A">
              <w:rPr>
                <w:sz w:val="23"/>
                <w:szCs w:val="23"/>
              </w:rPr>
              <w:t>Архонское</w:t>
            </w:r>
            <w:proofErr w:type="spellEnd"/>
            <w:r w:rsidRPr="0085380A">
              <w:rPr>
                <w:sz w:val="23"/>
                <w:szCs w:val="23"/>
              </w:rPr>
              <w:t xml:space="preserve"> шоссе, 1</w:t>
            </w:r>
          </w:p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</w:p>
        </w:tc>
      </w:tr>
      <w:tr w:rsidR="00636B3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Форма владения землей и зданиями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Собственность </w:t>
            </w:r>
          </w:p>
        </w:tc>
      </w:tr>
      <w:tr w:rsidR="00636B3A" w:rsidRPr="0085380A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Удаленность участка (в км) </w:t>
            </w:r>
            <w:proofErr w:type="gramStart"/>
            <w:r w:rsidRPr="0085380A">
              <w:rPr>
                <w:b/>
                <w:sz w:val="23"/>
                <w:szCs w:val="23"/>
              </w:rPr>
              <w:t>от</w:t>
            </w:r>
            <w:proofErr w:type="gramEnd"/>
            <w:r w:rsidRPr="008538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</w:p>
        </w:tc>
      </w:tr>
      <w:tr w:rsidR="00636B3A" w:rsidRPr="0085380A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г. Владикавказа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В черте города</w:t>
            </w:r>
          </w:p>
        </w:tc>
      </w:tr>
      <w:tr w:rsidR="00636B3A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железной дороги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</w:t>
            </w:r>
          </w:p>
        </w:tc>
      </w:tr>
      <w:tr w:rsidR="00636B3A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автодороги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0,1</w:t>
            </w:r>
          </w:p>
        </w:tc>
      </w:tr>
      <w:tr w:rsidR="00636B3A" w:rsidRPr="0085380A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аэропорта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</w:t>
            </w:r>
          </w:p>
        </w:tc>
      </w:tr>
      <w:tr w:rsidR="00636B3A" w:rsidRPr="0085380A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Характеристика имеющейся инфраструктуры: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</w:p>
        </w:tc>
      </w:tr>
      <w:tr w:rsidR="00636B3A" w:rsidRPr="0085380A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газ,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Среднее давление</w:t>
            </w:r>
          </w:p>
        </w:tc>
      </w:tr>
      <w:tr w:rsidR="00636B3A" w:rsidRPr="0085380A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отопление, Гкал/час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Имеется </w:t>
            </w:r>
          </w:p>
        </w:tc>
      </w:tr>
      <w:tr w:rsidR="00636B3A" w:rsidRPr="0085380A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пар, Бар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</w:p>
        </w:tc>
      </w:tr>
      <w:tr w:rsidR="00636B3A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электроэнергия, кВт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6 </w:t>
            </w:r>
            <w:proofErr w:type="spellStart"/>
            <w:r w:rsidRPr="0085380A">
              <w:rPr>
                <w:sz w:val="23"/>
                <w:szCs w:val="23"/>
              </w:rPr>
              <w:t>кв</w:t>
            </w:r>
            <w:proofErr w:type="spellEnd"/>
          </w:p>
        </w:tc>
      </w:tr>
      <w:tr w:rsidR="00636B3A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водоснабжение,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Есть</w:t>
            </w:r>
          </w:p>
        </w:tc>
      </w:tr>
      <w:tr w:rsidR="00636B3A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канализация,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 xml:space="preserve">/год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Есть</w:t>
            </w:r>
          </w:p>
        </w:tc>
      </w:tr>
      <w:tr w:rsidR="00636B3A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очистные сооружения,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Есть</w:t>
            </w:r>
          </w:p>
        </w:tc>
      </w:tr>
      <w:tr w:rsidR="00636B3A" w:rsidRPr="0085380A" w:rsidTr="009F19B1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котельные установки, кВт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500+5*100</w:t>
            </w:r>
          </w:p>
        </w:tc>
      </w:tr>
      <w:tr w:rsidR="00636B3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Предложения по использованию площадки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Офисы, производство, склады</w:t>
            </w:r>
          </w:p>
        </w:tc>
      </w:tr>
      <w:tr w:rsidR="00636B3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Дополнительная информация о площадке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Удобные подъездные пути, близость автовокзала, торговых центров</w:t>
            </w:r>
          </w:p>
        </w:tc>
      </w:tr>
      <w:tr w:rsidR="00636B3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Аренда, доля в проекте</w:t>
            </w:r>
          </w:p>
        </w:tc>
      </w:tr>
      <w:tr w:rsidR="00636B3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85380A" w:rsidRDefault="00636B3A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 скважина</w:t>
            </w:r>
          </w:p>
        </w:tc>
      </w:tr>
    </w:tbl>
    <w:p w:rsidR="00636B3A" w:rsidRPr="0085380A" w:rsidRDefault="00636B3A" w:rsidP="00636B3A">
      <w:pPr>
        <w:rPr>
          <w:sz w:val="23"/>
          <w:szCs w:val="23"/>
        </w:rPr>
      </w:pPr>
    </w:p>
    <w:p w:rsidR="00CF0DD8" w:rsidRDefault="00636B3A">
      <w:bookmarkStart w:id="0" w:name="_GoBack"/>
      <w:bookmarkEnd w:id="0"/>
    </w:p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3A"/>
    <w:rsid w:val="005C2BDF"/>
    <w:rsid w:val="00636B3A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2021-11-12T10:19:00Z</dcterms:created>
  <dcterms:modified xsi:type="dcterms:W3CDTF">2021-11-12T10:19:00Z</dcterms:modified>
</cp:coreProperties>
</file>