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Pr="00363B3E" w:rsidRDefault="00F031EE" w:rsidP="00F031EE">
      <w:pPr>
        <w:spacing w:line="240" w:lineRule="exact"/>
        <w:jc w:val="center"/>
        <w:rPr>
          <w:b/>
          <w:sz w:val="28"/>
          <w:szCs w:val="28"/>
        </w:rPr>
      </w:pPr>
      <w:r w:rsidRPr="00363B3E">
        <w:rPr>
          <w:b/>
          <w:sz w:val="28"/>
          <w:szCs w:val="28"/>
        </w:rPr>
        <w:t xml:space="preserve">ПАСПОРТ ИНВЕСТИЦИОННОГО ПРОЕКТА </w:t>
      </w:r>
    </w:p>
    <w:p w:rsidR="00F031EE" w:rsidRPr="00363B3E" w:rsidRDefault="00F031EE" w:rsidP="00F031EE">
      <w:pPr>
        <w:spacing w:line="240" w:lineRule="exact"/>
        <w:jc w:val="center"/>
        <w:rPr>
          <w:b/>
          <w:sz w:val="28"/>
          <w:szCs w:val="28"/>
        </w:rPr>
      </w:pPr>
    </w:p>
    <w:p w:rsidR="00F031EE" w:rsidRPr="00363B3E" w:rsidRDefault="00500AD6" w:rsidP="00BC7BDB">
      <w:pPr>
        <w:spacing w:line="240" w:lineRule="exact"/>
        <w:jc w:val="center"/>
        <w:rPr>
          <w:b/>
          <w:sz w:val="28"/>
          <w:szCs w:val="28"/>
        </w:rPr>
      </w:pPr>
      <w:r w:rsidRPr="00363B3E">
        <w:rPr>
          <w:b/>
          <w:sz w:val="28"/>
          <w:szCs w:val="28"/>
        </w:rPr>
        <w:t>Наименование проекта</w:t>
      </w:r>
      <w:r w:rsidR="00C14203" w:rsidRPr="00363B3E">
        <w:rPr>
          <w:b/>
          <w:sz w:val="28"/>
          <w:szCs w:val="28"/>
        </w:rPr>
        <w:t xml:space="preserve">: </w:t>
      </w:r>
      <w:r w:rsidR="00A46850" w:rsidRPr="00363B3E">
        <w:rPr>
          <w:b/>
          <w:sz w:val="28"/>
          <w:szCs w:val="28"/>
        </w:rPr>
        <w:t>«Создание предприятия по производству строительных материалов»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363B3E" w:rsidTr="00D65205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63B3E" w:rsidRDefault="00F031EE" w:rsidP="00C1420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E" w:rsidRPr="00363B3E" w:rsidRDefault="00F031EE" w:rsidP="00D65205">
            <w:pPr>
              <w:spacing w:line="240" w:lineRule="exact"/>
              <w:ind w:right="-108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63B3E" w:rsidRDefault="00A46850" w:rsidP="0022128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«Создание предприятия по производству строительных материалов»</w:t>
            </w:r>
          </w:p>
        </w:tc>
      </w:tr>
      <w:tr w:rsidR="00F031EE" w:rsidRPr="00363B3E" w:rsidTr="00D65205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63B3E" w:rsidRDefault="00F031EE" w:rsidP="00C1420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E" w:rsidRPr="00363B3E" w:rsidRDefault="00F031EE" w:rsidP="00D65205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63B3E" w:rsidRDefault="00811656" w:rsidP="002E6AAD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201</w:t>
            </w:r>
            <w:r w:rsidR="002E6AAD">
              <w:rPr>
                <w:sz w:val="28"/>
                <w:szCs w:val="28"/>
              </w:rPr>
              <w:t>9</w:t>
            </w:r>
          </w:p>
        </w:tc>
      </w:tr>
      <w:tr w:rsidR="00F031EE" w:rsidRPr="00363B3E" w:rsidTr="00D65205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63B3E" w:rsidRDefault="00F031EE" w:rsidP="00C1420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63B3E" w:rsidRDefault="00F031EE" w:rsidP="00D65205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DB" w:rsidRPr="00363B3E" w:rsidRDefault="00454DC5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Проект предполагает создание и запуск производственного предприятия по выпуску широкого спектра изделий и конструкций из бетона и железобетона для обеспечения спроса со стороны строительной индустрии. В проекте будет задействована современная и высокоэффективная производственная технология, предусматривается приобретение полного комплекта оборудования и оснащения, автотранспорта. Ранее, за счет собственных средств, был приобретен имущественный комплекс, включающий в себя территорию, здания и сооружения, коммуникации и инфраструктуру. Реализация проекта позволит завершить создание предприятия и обеспечить его готовность на 100%.</w:t>
            </w:r>
          </w:p>
          <w:p w:rsidR="00454DC5" w:rsidRPr="00363B3E" w:rsidRDefault="00454DC5" w:rsidP="00221286">
            <w:pPr>
              <w:pStyle w:val="ConsPlusNormal"/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 xml:space="preserve">Основные цели и задачи данного проекта состоят: </w:t>
            </w:r>
          </w:p>
          <w:p w:rsidR="00454DC5" w:rsidRPr="00363B3E" w:rsidRDefault="00454DC5" w:rsidP="00221286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в создании современного производства бетонных изделий и железобетонных конструкций для строительной отрасли;</w:t>
            </w:r>
          </w:p>
          <w:p w:rsidR="00454DC5" w:rsidRPr="00363B3E" w:rsidRDefault="00454DC5" w:rsidP="00221286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в повышении уровня конкуренции на рынках сбыта и снижении или стабилизации цен;</w:t>
            </w:r>
          </w:p>
          <w:p w:rsidR="00454DC5" w:rsidRPr="00363B3E" w:rsidRDefault="00454DC5" w:rsidP="00221286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в использовании современных технологий производства и управления;</w:t>
            </w:r>
          </w:p>
          <w:p w:rsidR="00454DC5" w:rsidRPr="00363B3E" w:rsidRDefault="00454DC5" w:rsidP="00221286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в привлечение к труду незанятой части трудоспособного населения.</w:t>
            </w:r>
          </w:p>
          <w:p w:rsidR="00454DC5" w:rsidRPr="00363B3E" w:rsidRDefault="00454DC5" w:rsidP="00221286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 xml:space="preserve">увеличение доходной части местного и республиканского бюджетов за счет налоговых </w:t>
            </w:r>
            <w:r w:rsidRPr="00363B3E">
              <w:rPr>
                <w:sz w:val="28"/>
                <w:szCs w:val="28"/>
              </w:rPr>
              <w:lastRenderedPageBreak/>
              <w:t>поступлений.</w:t>
            </w:r>
          </w:p>
          <w:p w:rsidR="00454DC5" w:rsidRPr="00363B3E" w:rsidRDefault="00454DC5" w:rsidP="00221286">
            <w:pPr>
              <w:jc w:val="both"/>
              <w:rPr>
                <w:sz w:val="28"/>
                <w:szCs w:val="28"/>
              </w:rPr>
            </w:pPr>
          </w:p>
        </w:tc>
      </w:tr>
      <w:tr w:rsidR="00F031EE" w:rsidRPr="00363B3E" w:rsidTr="00C14203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63B3E" w:rsidRDefault="00F031EE" w:rsidP="00C1420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63B3E" w:rsidRDefault="00931BD0" w:rsidP="00C14203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Инициатор </w:t>
            </w:r>
            <w:r w:rsidR="00F031EE" w:rsidRPr="00363B3E">
              <w:rPr>
                <w:b/>
                <w:sz w:val="28"/>
                <w:szCs w:val="28"/>
              </w:rPr>
              <w:t xml:space="preserve">проекта: полное наименование предприятия, адрес, телефон, факс, ФИО руководителя </w:t>
            </w:r>
          </w:p>
          <w:p w:rsidR="00F031EE" w:rsidRPr="00363B3E" w:rsidRDefault="00F031EE" w:rsidP="00C14203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C5" w:rsidRPr="00363B3E" w:rsidRDefault="00454DC5" w:rsidP="00221286">
            <w:pPr>
              <w:pStyle w:val="ConsPlusNormal"/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Общество с ограниченной ответственностью «Объединенная строительная компания 21 век», адрес: 362031, Республика Северная Осетия - Алания, г</w:t>
            </w:r>
            <w:proofErr w:type="gramStart"/>
            <w:r w:rsidRPr="00363B3E">
              <w:rPr>
                <w:sz w:val="28"/>
                <w:szCs w:val="28"/>
              </w:rPr>
              <w:t>.В</w:t>
            </w:r>
            <w:proofErr w:type="gramEnd"/>
            <w:r w:rsidRPr="00363B3E">
              <w:rPr>
                <w:sz w:val="28"/>
                <w:szCs w:val="28"/>
              </w:rPr>
              <w:t>ладикавказ, проспект Коста, дом 288 корпус 4</w:t>
            </w:r>
          </w:p>
          <w:p w:rsidR="00C14203" w:rsidRPr="00363B3E" w:rsidRDefault="00454DC5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ИНН 1513066249</w:t>
            </w:r>
          </w:p>
        </w:tc>
      </w:tr>
      <w:tr w:rsidR="00AE73CC" w:rsidRPr="00363B3E" w:rsidTr="00C1420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363B3E">
              <w:rPr>
                <w:b/>
                <w:sz w:val="28"/>
                <w:szCs w:val="28"/>
                <w:lang w:val="en-US"/>
              </w:rPr>
              <w:t>E</w:t>
            </w:r>
            <w:r w:rsidRPr="00363B3E">
              <w:rPr>
                <w:b/>
                <w:sz w:val="28"/>
                <w:szCs w:val="28"/>
              </w:rPr>
              <w:t>-</w:t>
            </w:r>
            <w:r w:rsidRPr="00363B3E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C5" w:rsidRPr="001D2D0D" w:rsidRDefault="00454DC5" w:rsidP="00221286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363B3E">
              <w:rPr>
                <w:sz w:val="28"/>
                <w:szCs w:val="28"/>
              </w:rPr>
              <w:t xml:space="preserve">Генеральный директор: </w:t>
            </w:r>
            <w:proofErr w:type="spellStart"/>
            <w:r w:rsidR="001D2D0D">
              <w:rPr>
                <w:sz w:val="28"/>
                <w:szCs w:val="28"/>
              </w:rPr>
              <w:t>Газданов</w:t>
            </w:r>
            <w:proofErr w:type="spellEnd"/>
            <w:r w:rsidR="001D2D0D">
              <w:rPr>
                <w:sz w:val="28"/>
                <w:szCs w:val="28"/>
              </w:rPr>
              <w:t xml:space="preserve"> </w:t>
            </w:r>
            <w:proofErr w:type="spellStart"/>
            <w:r w:rsidR="001D2D0D">
              <w:rPr>
                <w:sz w:val="28"/>
                <w:szCs w:val="28"/>
              </w:rPr>
              <w:t>Заур</w:t>
            </w:r>
            <w:proofErr w:type="spellEnd"/>
            <w:r w:rsidR="001D2D0D">
              <w:rPr>
                <w:sz w:val="28"/>
                <w:szCs w:val="28"/>
              </w:rPr>
              <w:t xml:space="preserve"> 891</w:t>
            </w:r>
            <w:r w:rsidR="002E6AAD">
              <w:rPr>
                <w:sz w:val="28"/>
                <w:szCs w:val="28"/>
              </w:rPr>
              <w:t>8</w:t>
            </w:r>
            <w:r w:rsidR="001D2D0D">
              <w:rPr>
                <w:sz w:val="28"/>
                <w:szCs w:val="28"/>
              </w:rPr>
              <w:t xml:space="preserve">8259777 </w:t>
            </w:r>
            <w:proofErr w:type="spellStart"/>
            <w:r w:rsidR="001D2D0D">
              <w:rPr>
                <w:sz w:val="28"/>
                <w:szCs w:val="28"/>
                <w:lang w:val="en-US"/>
              </w:rPr>
              <w:t>gazdanov</w:t>
            </w:r>
            <w:proofErr w:type="spellEnd"/>
            <w:r w:rsidR="001D2D0D" w:rsidRPr="001D2D0D">
              <w:rPr>
                <w:sz w:val="28"/>
                <w:szCs w:val="28"/>
              </w:rPr>
              <w:t>@</w:t>
            </w:r>
            <w:r w:rsidR="001D2D0D">
              <w:rPr>
                <w:sz w:val="28"/>
                <w:szCs w:val="28"/>
                <w:lang w:val="en-US"/>
              </w:rPr>
              <w:t>mail</w:t>
            </w:r>
            <w:r w:rsidR="001D2D0D" w:rsidRPr="001D2D0D">
              <w:rPr>
                <w:sz w:val="28"/>
                <w:szCs w:val="28"/>
              </w:rPr>
              <w:t>.</w:t>
            </w:r>
            <w:proofErr w:type="spellStart"/>
            <w:r w:rsidR="001D2D0D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BC7BDB" w:rsidRPr="0039312F" w:rsidRDefault="00995F93" w:rsidP="00995F93">
            <w:pPr>
              <w:pStyle w:val="1"/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3B3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Кабанов Олег Георгиевич т.8(962) 744-48-57 </w:t>
            </w:r>
            <w:bookmarkStart w:id="0" w:name="_GoBack"/>
            <w:r w:rsidR="0039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="0039312F" w:rsidRPr="0039312F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39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HYPERLINK</w:instrText>
            </w:r>
            <w:r w:rsidR="0039312F" w:rsidRPr="0039312F">
              <w:rPr>
                <w:rFonts w:ascii="Times New Roman" w:hAnsi="Times New Roman" w:cs="Times New Roman"/>
                <w:sz w:val="28"/>
                <w:szCs w:val="28"/>
              </w:rPr>
              <w:instrText xml:space="preserve"> "</w:instrText>
            </w:r>
            <w:r w:rsidR="0039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mailto</w:instrText>
            </w:r>
            <w:r w:rsidR="0039312F" w:rsidRPr="0039312F">
              <w:rPr>
                <w:rFonts w:ascii="Times New Roman" w:hAnsi="Times New Roman" w:cs="Times New Roman"/>
                <w:sz w:val="28"/>
                <w:szCs w:val="28"/>
              </w:rPr>
              <w:instrText>:</w:instrText>
            </w:r>
            <w:r w:rsidR="0039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kabanovoleg</w:instrText>
            </w:r>
            <w:r w:rsidR="0039312F" w:rsidRPr="00902973">
              <w:rPr>
                <w:rFonts w:ascii="Times New Roman" w:hAnsi="Times New Roman" w:cs="Times New Roman"/>
                <w:sz w:val="28"/>
                <w:szCs w:val="28"/>
              </w:rPr>
              <w:instrText>64@</w:instrText>
            </w:r>
            <w:r w:rsidR="0039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mail</w:instrText>
            </w:r>
            <w:r w:rsidR="0039312F" w:rsidRPr="00902973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="0039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ru</w:instrText>
            </w:r>
            <w:r w:rsidR="0039312F" w:rsidRPr="0039312F"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 w:rsidR="0039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="0039312F" w:rsidRPr="003C7EA3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>kabanovoleg</w:t>
            </w:r>
            <w:r w:rsidR="0039312F" w:rsidRPr="003C7EA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64@</w:t>
            </w:r>
            <w:r w:rsidR="0039312F" w:rsidRPr="003C7EA3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39312F" w:rsidRPr="003C7EA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39312F" w:rsidRPr="003C7EA3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39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="0039312F" w:rsidRPr="00393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454DC5" w:rsidP="00221286">
            <w:pPr>
              <w:ind w:firstLine="48"/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Проект будет реализован на территории РСО-Алания на производственной базе предприятия, расположенной в г. Владикавказе по адресу: угол Черменское Шоссе / ул.4-ая промышленная.</w:t>
            </w: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B51F37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В собственности имущественный комплекс, включающий в себя территорию, здания и сооружения, коммуникации и инфраструктуру</w:t>
            </w: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B51F37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Инженерная инфраструктура частично присутствует в составе уже приобретенного имущественного комплекса, оставшаяся часть будет подготовлена наряду с другими инвестициями.</w:t>
            </w: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BC7BDB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С</w:t>
            </w:r>
            <w:r w:rsidR="00454DC5" w:rsidRPr="00363B3E">
              <w:rPr>
                <w:sz w:val="28"/>
                <w:szCs w:val="28"/>
              </w:rPr>
              <w:t>троительство</w:t>
            </w: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454DC5" w:rsidP="00221286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Изделия и конструкции из бетона и железобетона</w:t>
            </w:r>
          </w:p>
        </w:tc>
      </w:tr>
      <w:tr w:rsidR="00AE73CC" w:rsidRPr="00363B3E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7C5E82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РСО-Алания</w:t>
            </w:r>
          </w:p>
        </w:tc>
      </w:tr>
      <w:tr w:rsidR="00AE73CC" w:rsidRPr="00363B3E" w:rsidTr="00C1420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363B3E" w:rsidP="00AE73CC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 проекта, млн</w:t>
            </w:r>
            <w:r w:rsidR="00AE73CC" w:rsidRPr="00363B3E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454DC5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628,3</w:t>
            </w:r>
          </w:p>
        </w:tc>
      </w:tr>
      <w:tr w:rsidR="00AE73CC" w:rsidRPr="00363B3E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собственные средства</w:t>
            </w:r>
            <w:r w:rsidR="00A62DBA" w:rsidRPr="00363B3E">
              <w:rPr>
                <w:b/>
                <w:sz w:val="28"/>
                <w:szCs w:val="28"/>
              </w:rPr>
              <w:t xml:space="preserve"> (имущественный взнос)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221286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314,2</w:t>
            </w:r>
          </w:p>
        </w:tc>
      </w:tr>
      <w:tr w:rsidR="00AE73CC" w:rsidRPr="00363B3E" w:rsidTr="00C1420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221286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114,1</w:t>
            </w:r>
          </w:p>
        </w:tc>
      </w:tr>
      <w:tr w:rsidR="00AE73CC" w:rsidRPr="00363B3E" w:rsidTr="00C1420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527CF6" w:rsidP="00221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AE73CC" w:rsidRPr="00363B3E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BC7BDB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---</w:t>
            </w:r>
          </w:p>
        </w:tc>
      </w:tr>
      <w:tr w:rsidR="00AE73CC" w:rsidRPr="00363B3E" w:rsidTr="00C14203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BC7BDB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---</w:t>
            </w: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Объем средств, вложенных в проект на дату составления </w:t>
            </w:r>
            <w:r w:rsidRPr="00363B3E">
              <w:rPr>
                <w:b/>
                <w:sz w:val="28"/>
                <w:szCs w:val="28"/>
              </w:rPr>
              <w:lastRenderedPageBreak/>
              <w:t xml:space="preserve">паспорта, </w:t>
            </w:r>
            <w:proofErr w:type="gramStart"/>
            <w:r w:rsidRPr="00363B3E">
              <w:rPr>
                <w:b/>
                <w:sz w:val="28"/>
                <w:szCs w:val="28"/>
              </w:rPr>
              <w:t>млн</w:t>
            </w:r>
            <w:proofErr w:type="gramEnd"/>
            <w:r w:rsidRPr="00363B3E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221286">
            <w:pPr>
              <w:jc w:val="both"/>
              <w:rPr>
                <w:sz w:val="28"/>
                <w:szCs w:val="28"/>
              </w:rPr>
            </w:pP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:rsidR="00AE73CC" w:rsidRPr="00363B3E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</w:p>
          <w:p w:rsidR="00AE73CC" w:rsidRPr="00363B3E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C5" w:rsidRPr="00363B3E" w:rsidRDefault="00454DC5" w:rsidP="00221286">
            <w:pPr>
              <w:pStyle w:val="ConsPlusNormal"/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Год начала реализации инвестиционного проекта – 2019 г. Инвестиционный этап проекта займет до 9 мес. и будет завершен в 4ом кв. 2019 г., ввод в эксплуатацию 4 кв. 2019 г. Будет приобретаться оборудования и осуществляться оснащение. Запуск в работу планируется начать с 11.2019 г., выход на полную проектную мощность – 2021 г.</w:t>
            </w:r>
          </w:p>
          <w:p w:rsidR="00AE73CC" w:rsidRPr="00363B3E" w:rsidRDefault="00454DC5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Основные мероприятия – приобретение и запуск оборудования и оснащения, запуск в эксплуатацию.</w:t>
            </w:r>
          </w:p>
        </w:tc>
      </w:tr>
      <w:tr w:rsidR="00AE73CC" w:rsidRPr="00363B3E" w:rsidTr="00C1420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363B3E">
              <w:rPr>
                <w:b/>
                <w:sz w:val="28"/>
                <w:szCs w:val="28"/>
                <w:lang w:val="en-US"/>
              </w:rPr>
              <w:t>IRR</w:t>
            </w:r>
            <w:r w:rsidRPr="00363B3E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EB3C47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24,62</w:t>
            </w:r>
            <w:r w:rsidR="000043A9" w:rsidRPr="00363B3E">
              <w:rPr>
                <w:sz w:val="28"/>
                <w:szCs w:val="28"/>
              </w:rPr>
              <w:t>%</w:t>
            </w:r>
          </w:p>
        </w:tc>
      </w:tr>
      <w:tr w:rsidR="00AE73CC" w:rsidRPr="00363B3E" w:rsidTr="00C1420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Чистый дисконтированный доход (</w:t>
            </w:r>
            <w:r w:rsidRPr="00363B3E">
              <w:rPr>
                <w:b/>
                <w:sz w:val="28"/>
                <w:szCs w:val="28"/>
                <w:lang w:val="en-US"/>
              </w:rPr>
              <w:t>NPV</w:t>
            </w:r>
            <w:r w:rsidRPr="00363B3E">
              <w:rPr>
                <w:b/>
                <w:sz w:val="28"/>
                <w:szCs w:val="28"/>
              </w:rPr>
              <w:t xml:space="preserve">), </w:t>
            </w:r>
            <w:proofErr w:type="gramStart"/>
            <w:r w:rsidRPr="00363B3E">
              <w:rPr>
                <w:b/>
                <w:sz w:val="28"/>
                <w:szCs w:val="28"/>
              </w:rPr>
              <w:t>млн</w:t>
            </w:r>
            <w:proofErr w:type="gramEnd"/>
            <w:r w:rsidRPr="00363B3E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EB3C47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181,78</w:t>
            </w: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proofErr w:type="gramStart"/>
            <w:r w:rsidRPr="00363B3E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AE73CC" w:rsidRPr="00363B3E" w:rsidRDefault="00AE73CC" w:rsidP="0011172E">
            <w:pPr>
              <w:spacing w:line="240" w:lineRule="exact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финансовой модели, проектно-сметной документации, разрешительной документации, патента, др</w:t>
            </w:r>
            <w:r w:rsidR="0011172E" w:rsidRPr="00363B3E">
              <w:rPr>
                <w:b/>
                <w:sz w:val="28"/>
                <w:szCs w:val="28"/>
              </w:rPr>
              <w:t>.</w:t>
            </w:r>
            <w:r w:rsidRPr="00363B3E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7" w:rsidRPr="00363B3E" w:rsidRDefault="00EB3C47" w:rsidP="00221286">
            <w:pPr>
              <w:pStyle w:val="ConsPlusNormal"/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 xml:space="preserve">Подготовлен бизнес-план, финансовая модель. </w:t>
            </w:r>
            <w:r w:rsidR="00B51F37" w:rsidRPr="00363B3E">
              <w:rPr>
                <w:sz w:val="28"/>
                <w:szCs w:val="28"/>
              </w:rPr>
              <w:t>В связи с отсутствием капитального строительства проектная документация не требуется.</w:t>
            </w:r>
          </w:p>
          <w:p w:rsidR="00AE73CC" w:rsidRPr="00363B3E" w:rsidRDefault="00AE73CC" w:rsidP="00221286">
            <w:pPr>
              <w:jc w:val="both"/>
              <w:rPr>
                <w:sz w:val="28"/>
                <w:szCs w:val="28"/>
              </w:rPr>
            </w:pPr>
          </w:p>
        </w:tc>
      </w:tr>
      <w:tr w:rsidR="00AE73CC" w:rsidRPr="00363B3E" w:rsidTr="00C1420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221286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Не менее 84 постоянных новых рабочих мест.</w:t>
            </w:r>
          </w:p>
        </w:tc>
      </w:tr>
      <w:tr w:rsidR="00AE73CC" w:rsidRPr="00363B3E" w:rsidTr="00C1420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Планируемые ежегодные налоговые отчисления, </w:t>
            </w:r>
            <w:proofErr w:type="gramStart"/>
            <w:r w:rsidRPr="00363B3E">
              <w:rPr>
                <w:b/>
                <w:sz w:val="28"/>
                <w:szCs w:val="28"/>
              </w:rPr>
              <w:t>млн</w:t>
            </w:r>
            <w:proofErr w:type="gramEnd"/>
            <w:r w:rsidRPr="00363B3E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A9" w:rsidRPr="00363B3E" w:rsidRDefault="000043A9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 xml:space="preserve">Ожидаемый эффект в форме прямых налоговых платежей во все уровни </w:t>
            </w:r>
          </w:p>
          <w:p w:rsidR="000043A9" w:rsidRPr="00363B3E" w:rsidRDefault="000043A9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 xml:space="preserve">бюджетной системы за 5 лет составит </w:t>
            </w:r>
            <w:r w:rsidR="006C5E98" w:rsidRPr="00363B3E">
              <w:rPr>
                <w:sz w:val="28"/>
                <w:szCs w:val="28"/>
              </w:rPr>
              <w:t>399,5</w:t>
            </w:r>
            <w:r w:rsidRPr="00363B3E">
              <w:rPr>
                <w:sz w:val="28"/>
                <w:szCs w:val="28"/>
              </w:rPr>
              <w:t xml:space="preserve"> млн</w:t>
            </w:r>
            <w:r w:rsidR="00D47C99" w:rsidRPr="00363B3E">
              <w:rPr>
                <w:sz w:val="28"/>
                <w:szCs w:val="28"/>
              </w:rPr>
              <w:t>.</w:t>
            </w:r>
            <w:r w:rsidRPr="00363B3E">
              <w:rPr>
                <w:sz w:val="28"/>
                <w:szCs w:val="28"/>
              </w:rPr>
              <w:t xml:space="preserve"> рублей, а </w:t>
            </w:r>
            <w:proofErr w:type="gramStart"/>
            <w:r w:rsidRPr="00363B3E">
              <w:rPr>
                <w:sz w:val="28"/>
                <w:szCs w:val="28"/>
              </w:rPr>
              <w:t>во</w:t>
            </w:r>
            <w:proofErr w:type="gramEnd"/>
            <w:r w:rsidRPr="00363B3E">
              <w:rPr>
                <w:sz w:val="28"/>
                <w:szCs w:val="28"/>
              </w:rPr>
              <w:t xml:space="preserve"> внебюджетные </w:t>
            </w:r>
          </w:p>
          <w:p w:rsidR="00AE73CC" w:rsidRPr="00363B3E" w:rsidRDefault="000043A9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 xml:space="preserve">фонды </w:t>
            </w:r>
            <w:r w:rsidR="006C5E98" w:rsidRPr="00363B3E">
              <w:rPr>
                <w:sz w:val="28"/>
                <w:szCs w:val="28"/>
              </w:rPr>
              <w:t>–</w:t>
            </w:r>
            <w:r w:rsidRPr="00363B3E">
              <w:rPr>
                <w:sz w:val="28"/>
                <w:szCs w:val="28"/>
              </w:rPr>
              <w:t xml:space="preserve"> </w:t>
            </w:r>
            <w:r w:rsidR="006C5E98" w:rsidRPr="00363B3E">
              <w:rPr>
                <w:sz w:val="28"/>
                <w:szCs w:val="28"/>
              </w:rPr>
              <w:t>46,3</w:t>
            </w:r>
            <w:r w:rsidRPr="00363B3E">
              <w:rPr>
                <w:sz w:val="28"/>
                <w:szCs w:val="28"/>
              </w:rPr>
              <w:t xml:space="preserve"> млн</w:t>
            </w:r>
            <w:r w:rsidR="00D47C99" w:rsidRPr="00363B3E">
              <w:rPr>
                <w:sz w:val="28"/>
                <w:szCs w:val="28"/>
              </w:rPr>
              <w:t>.</w:t>
            </w:r>
            <w:r w:rsidRPr="00363B3E">
              <w:rPr>
                <w:sz w:val="28"/>
                <w:szCs w:val="28"/>
              </w:rPr>
              <w:t xml:space="preserve"> рублей.</w:t>
            </w: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221286">
            <w:pPr>
              <w:jc w:val="both"/>
              <w:rPr>
                <w:sz w:val="28"/>
                <w:szCs w:val="28"/>
              </w:rPr>
            </w:pPr>
          </w:p>
        </w:tc>
      </w:tr>
      <w:tr w:rsidR="00AE73CC" w:rsidRPr="00363B3E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>21.</w:t>
            </w:r>
          </w:p>
          <w:p w:rsidR="00AE73CC" w:rsidRPr="00363B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363B3E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63B3E" w:rsidRDefault="00221286" w:rsidP="00221286">
            <w:pPr>
              <w:jc w:val="both"/>
              <w:rPr>
                <w:sz w:val="28"/>
                <w:szCs w:val="28"/>
              </w:rPr>
            </w:pPr>
            <w:r w:rsidRPr="00363B3E">
              <w:rPr>
                <w:sz w:val="28"/>
                <w:szCs w:val="28"/>
              </w:rPr>
              <w:t>В настоящее время в республике подобных производств нет, в ближайших регионах – поставщики отдельных видов аналогичной продукции имеются  в Чеченской Республике и Ставропольском Крае.</w:t>
            </w:r>
          </w:p>
        </w:tc>
      </w:tr>
    </w:tbl>
    <w:p w:rsidR="00F031EE" w:rsidRDefault="00F031EE" w:rsidP="00F031EE"/>
    <w:p w:rsidR="00F62935" w:rsidRDefault="00F62935"/>
    <w:sectPr w:rsidR="00F62935" w:rsidSect="00C14203">
      <w:headerReference w:type="default" r:id="rId8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82" w:rsidRDefault="00540382">
      <w:r>
        <w:separator/>
      </w:r>
    </w:p>
  </w:endnote>
  <w:endnote w:type="continuationSeparator" w:id="0">
    <w:p w:rsidR="00540382" w:rsidRDefault="0054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82" w:rsidRDefault="00540382">
      <w:r>
        <w:separator/>
      </w:r>
    </w:p>
  </w:footnote>
  <w:footnote w:type="continuationSeparator" w:id="0">
    <w:p w:rsidR="00540382" w:rsidRDefault="00540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31982"/>
      <w:docPartObj>
        <w:docPartGallery w:val="Page Numbers (Top of Page)"/>
        <w:docPartUnique/>
      </w:docPartObj>
    </w:sdtPr>
    <w:sdtEndPr/>
    <w:sdtContent>
      <w:p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12F">
          <w:rPr>
            <w:noProof/>
          </w:rPr>
          <w:t>2</w:t>
        </w:r>
        <w:r>
          <w:fldChar w:fldCharType="end"/>
        </w:r>
      </w:p>
    </w:sdtContent>
  </w:sdt>
  <w:p w:rsidR="00C14203" w:rsidRDefault="00C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07EAD"/>
    <w:multiLevelType w:val="hybridMultilevel"/>
    <w:tmpl w:val="23FA7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E"/>
    <w:rsid w:val="000043A9"/>
    <w:rsid w:val="00074825"/>
    <w:rsid w:val="000D46B3"/>
    <w:rsid w:val="0011172E"/>
    <w:rsid w:val="001702C8"/>
    <w:rsid w:val="001D2D0D"/>
    <w:rsid w:val="00221286"/>
    <w:rsid w:val="002E6AAD"/>
    <w:rsid w:val="002F307F"/>
    <w:rsid w:val="00315970"/>
    <w:rsid w:val="00363B3E"/>
    <w:rsid w:val="0039312F"/>
    <w:rsid w:val="00397F09"/>
    <w:rsid w:val="00443068"/>
    <w:rsid w:val="00454DC5"/>
    <w:rsid w:val="004D138B"/>
    <w:rsid w:val="00500AD6"/>
    <w:rsid w:val="005123E3"/>
    <w:rsid w:val="00527CF6"/>
    <w:rsid w:val="00540382"/>
    <w:rsid w:val="00555CCF"/>
    <w:rsid w:val="00612520"/>
    <w:rsid w:val="006C5E98"/>
    <w:rsid w:val="007C5E82"/>
    <w:rsid w:val="00803C35"/>
    <w:rsid w:val="00811656"/>
    <w:rsid w:val="0084252B"/>
    <w:rsid w:val="00902973"/>
    <w:rsid w:val="00931BD0"/>
    <w:rsid w:val="00995F93"/>
    <w:rsid w:val="00A43212"/>
    <w:rsid w:val="00A46850"/>
    <w:rsid w:val="00A62DBA"/>
    <w:rsid w:val="00A75834"/>
    <w:rsid w:val="00AE73CC"/>
    <w:rsid w:val="00B048F5"/>
    <w:rsid w:val="00B51F37"/>
    <w:rsid w:val="00B62E36"/>
    <w:rsid w:val="00BA25BB"/>
    <w:rsid w:val="00BC7BDB"/>
    <w:rsid w:val="00BE65B3"/>
    <w:rsid w:val="00C14203"/>
    <w:rsid w:val="00D47C99"/>
    <w:rsid w:val="00D65205"/>
    <w:rsid w:val="00D7410B"/>
    <w:rsid w:val="00D81685"/>
    <w:rsid w:val="00EB3C47"/>
    <w:rsid w:val="00F031EE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  <w:style w:type="paragraph" w:customStyle="1" w:styleId="ConsPlusNormal">
    <w:name w:val="ConsPlusNormal"/>
    <w:rsid w:val="00454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  <w:style w:type="paragraph" w:customStyle="1" w:styleId="ConsPlusNormal">
    <w:name w:val="ConsPlusNormal"/>
    <w:rsid w:val="00454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Пользователь Windows</cp:lastModifiedBy>
  <cp:revision>21</cp:revision>
  <dcterms:created xsi:type="dcterms:W3CDTF">2018-12-21T09:12:00Z</dcterms:created>
  <dcterms:modified xsi:type="dcterms:W3CDTF">2019-09-19T12:47:00Z</dcterms:modified>
</cp:coreProperties>
</file>